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552" w14:textId="77777777" w:rsidR="00291FEB" w:rsidRPr="00BC39A6" w:rsidRDefault="00291FEB" w:rsidP="00291FEB">
      <w:pPr>
        <w:jc w:val="center"/>
        <w:rPr>
          <w:rFonts w:ascii="Calibri" w:hAnsi="Calibri" w:cs="Calibri"/>
          <w:b/>
          <w:bCs/>
        </w:rPr>
      </w:pPr>
      <w:bookmarkStart w:id="0" w:name="_Hlk215401967"/>
      <w:r w:rsidRPr="00BC39A6">
        <w:rPr>
          <w:rFonts w:ascii="Calibri" w:hAnsi="Calibri" w:cs="Calibri"/>
          <w:b/>
          <w:bCs/>
        </w:rPr>
        <w:t xml:space="preserve">MINUTA DE TERMO DE CONTRATO </w:t>
      </w:r>
      <w:r>
        <w:rPr>
          <w:rFonts w:ascii="Calibri" w:hAnsi="Calibri" w:cs="Calibri"/>
          <w:b/>
          <w:bCs/>
        </w:rPr>
        <w:t>DE FORNECIMENTO CONTÍNUO OU PRESTAÇÃO DE SERVIÇOS (SEM DEDICAÇÃO EXCLUSIVA/PREDOMINÂNCIA DE MÃO DE OBRA) – ATA DE REGISTRO DE PREÇOS</w:t>
      </w:r>
    </w:p>
    <w:p w14:paraId="10BBA528" w14:textId="77777777" w:rsidR="00291FEB" w:rsidRDefault="00291FEB" w:rsidP="00291FEB">
      <w:pPr>
        <w:jc w:val="center"/>
        <w:rPr>
          <w:rFonts w:ascii="Calibri" w:hAnsi="Calibri" w:cs="Calibri"/>
          <w:b/>
          <w:bCs/>
        </w:rPr>
      </w:pPr>
    </w:p>
    <w:p w14:paraId="09BBA542" w14:textId="77777777" w:rsidR="00291FEB" w:rsidRPr="00BC39A6" w:rsidRDefault="00291FEB" w:rsidP="00291FEB">
      <w:pPr>
        <w:jc w:val="center"/>
        <w:rPr>
          <w:rFonts w:ascii="Calibri" w:hAnsi="Calibri" w:cs="Calibri"/>
          <w:b/>
          <w:bCs/>
        </w:rPr>
      </w:pPr>
      <w:r w:rsidRPr="00BC39A6">
        <w:rPr>
          <w:rFonts w:ascii="Calibri" w:hAnsi="Calibri" w:cs="Calibri"/>
          <w:b/>
          <w:bCs/>
        </w:rPr>
        <w:t>Lei Federal nº 14.133/202</w:t>
      </w:r>
      <w:r>
        <w:rPr>
          <w:rFonts w:ascii="Calibri" w:hAnsi="Calibri" w:cs="Calibri"/>
          <w:b/>
          <w:bCs/>
        </w:rPr>
        <w:t>1</w:t>
      </w:r>
      <w:r w:rsidRPr="00BC39A6">
        <w:rPr>
          <w:rFonts w:ascii="Calibri" w:hAnsi="Calibri" w:cs="Calibri"/>
          <w:b/>
          <w:bCs/>
        </w:rPr>
        <w:t> e Decreto Municipal nº 62.100/2022</w:t>
      </w:r>
    </w:p>
    <w:p w14:paraId="7EBF9184" w14:textId="77777777" w:rsidR="00291FEB" w:rsidRDefault="00291FEB" w:rsidP="00291FEB">
      <w:pPr>
        <w:spacing w:line="276" w:lineRule="auto"/>
        <w:jc w:val="both"/>
        <w:rPr>
          <w:rFonts w:ascii="Calibri" w:hAnsi="Calibri" w:cs="Calibri"/>
          <w:b/>
          <w:bCs/>
        </w:rPr>
      </w:pPr>
    </w:p>
    <w:p w14:paraId="163E6C2B" w14:textId="77777777" w:rsidR="00291FEB" w:rsidRPr="00984E36" w:rsidRDefault="00291FEB" w:rsidP="00291FEB">
      <w:pPr>
        <w:spacing w:line="276" w:lineRule="auto"/>
        <w:jc w:val="both"/>
        <w:rPr>
          <w:rFonts w:ascii="Calibri" w:hAnsi="Calibri" w:cs="Calibri"/>
          <w:b/>
          <w:bCs/>
        </w:rPr>
      </w:pPr>
    </w:p>
    <w:p w14:paraId="73C860CB"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r w:rsidRPr="00984E36">
        <w:rPr>
          <w:rFonts w:ascii="Calibri" w:eastAsia="Calibri" w:hAnsi="Calibri" w:cs="Calibri"/>
          <w:b/>
          <w:bCs/>
        </w:rPr>
        <w:t>ESCLARECIMENTOS E OBSERVAÇÕES SOBRE A MINUTA-PADRÃO</w:t>
      </w:r>
    </w:p>
    <w:p w14:paraId="69364E45"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63659717"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4B622805"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0FA6196B" w14:textId="77777777" w:rsidR="00291FEB"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7229C9ED"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483481CF"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2164ADA7"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E66B623"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356627B8" w14:textId="77777777" w:rsidR="00291FEB" w:rsidRPr="00984E36" w:rsidRDefault="00291FEB" w:rsidP="00291FEB">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B0E90DE" w14:textId="77777777" w:rsidR="00291FEB" w:rsidRPr="00984E36" w:rsidRDefault="00291FEB" w:rsidP="00291FEB">
      <w:pPr>
        <w:spacing w:line="276" w:lineRule="auto"/>
        <w:jc w:val="both"/>
        <w:rPr>
          <w:rFonts w:ascii="Calibri" w:hAnsi="Calibri" w:cs="Calibri"/>
          <w:b/>
          <w:bCs/>
        </w:rPr>
      </w:pPr>
    </w:p>
    <w:p w14:paraId="68D85203" w14:textId="77777777" w:rsidR="00291FEB" w:rsidRDefault="00291FEB" w:rsidP="00291FEB"/>
    <w:p w14:paraId="4DCF343A" w14:textId="77777777" w:rsidR="00291FEB" w:rsidRDefault="00291FEB" w:rsidP="00291FEB"/>
    <w:p w14:paraId="21136792" w14:textId="77777777" w:rsidR="00291FEB" w:rsidRDefault="00291FEB" w:rsidP="00291FEB"/>
    <w:p w14:paraId="0078FEFF" w14:textId="77777777" w:rsidR="00291FEB" w:rsidRDefault="00291FEB" w:rsidP="00291FEB"/>
    <w:p w14:paraId="3CDB1D88" w14:textId="77777777" w:rsidR="00291FEB" w:rsidRDefault="00291FEB" w:rsidP="00291FEB"/>
    <w:p w14:paraId="3D08BA48" w14:textId="77777777" w:rsidR="00291FEB" w:rsidRDefault="00291FEB" w:rsidP="00291FEB"/>
    <w:p w14:paraId="12DF333A" w14:textId="77777777" w:rsidR="00291FEB" w:rsidRDefault="00291FEB" w:rsidP="00291FEB"/>
    <w:p w14:paraId="17BCEE19" w14:textId="77777777" w:rsidR="00291FEB" w:rsidRDefault="00291FEB" w:rsidP="00291FEB"/>
    <w:p w14:paraId="4606E722" w14:textId="77777777" w:rsidR="00291FEB" w:rsidRDefault="00291FEB" w:rsidP="00291FEB"/>
    <w:p w14:paraId="11DDEA15" w14:textId="77777777" w:rsidR="00291FEB" w:rsidRDefault="00291FEB" w:rsidP="00291FEB"/>
    <w:p w14:paraId="0969DC3B" w14:textId="77777777" w:rsidR="00291FEB" w:rsidRDefault="00291FEB" w:rsidP="00291FEB"/>
    <w:p w14:paraId="3D328A8B" w14:textId="77777777" w:rsidR="00291FEB" w:rsidRDefault="00291FEB" w:rsidP="00291FEB"/>
    <w:p w14:paraId="56F9B86F" w14:textId="77777777" w:rsidR="00291FEB" w:rsidRDefault="00291FEB" w:rsidP="00291FEB"/>
    <w:p w14:paraId="45254E2B" w14:textId="77777777" w:rsidR="00291FEB" w:rsidRDefault="00291FEB" w:rsidP="00291FEB"/>
    <w:p w14:paraId="4334AB47" w14:textId="77777777" w:rsidR="00291FEB" w:rsidRDefault="00291FEB" w:rsidP="00291FEB">
      <w:pPr>
        <w:spacing w:line="276" w:lineRule="auto"/>
        <w:ind w:right="285"/>
        <w:jc w:val="center"/>
        <w:rPr>
          <w:rFonts w:ascii="Calibri" w:eastAsia="Tahoma" w:hAnsi="Calibri" w:cs="Calibri"/>
          <w:b/>
          <w:bCs/>
        </w:rPr>
      </w:pPr>
    </w:p>
    <w:p w14:paraId="569B8C99" w14:textId="77777777" w:rsidR="00291FEB" w:rsidRPr="00984E36" w:rsidRDefault="00291FEB" w:rsidP="00291FEB">
      <w:pPr>
        <w:spacing w:line="276" w:lineRule="auto"/>
        <w:ind w:right="285"/>
        <w:jc w:val="center"/>
        <w:rPr>
          <w:rFonts w:ascii="Calibri" w:hAnsi="Calibri" w:cs="Calibri"/>
        </w:rPr>
      </w:pPr>
      <w:r w:rsidRPr="00984E36">
        <w:rPr>
          <w:rFonts w:ascii="Calibri" w:eastAsia="Tahoma" w:hAnsi="Calibri" w:cs="Calibri"/>
          <w:b/>
          <w:bCs/>
        </w:rPr>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r>
        <w:rPr>
          <w:rFonts w:ascii="Calibri" w:eastAsia="Tahoma" w:hAnsi="Calibri" w:cs="Calibri"/>
          <w:b/>
          <w:bCs/>
        </w:rPr>
        <w:t xml:space="preserve"> – ATA DE REGISTRO DE PREÇO</w:t>
      </w:r>
    </w:p>
    <w:p w14:paraId="286DA03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10A79D78" w14:textId="77777777" w:rsidR="00291FEB" w:rsidRPr="00984E36" w:rsidRDefault="00291FEB" w:rsidP="00291FEB">
      <w:pPr>
        <w:spacing w:line="276" w:lineRule="auto"/>
        <w:jc w:val="both"/>
        <w:rPr>
          <w:rFonts w:ascii="Calibri" w:eastAsia="Tahoma" w:hAnsi="Calibri" w:cs="Calibri"/>
          <w:color w:val="EE0000"/>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w:t>
      </w:r>
      <w:r w:rsidRPr="6253D333">
        <w:rPr>
          <w:rFonts w:ascii="Calibri" w:eastAsia="Tahoma" w:hAnsi="Calibri" w:cs="Calibri"/>
          <w:b/>
          <w:bCs/>
          <w:i/>
          <w:iCs/>
          <w:color w:val="EE0000"/>
        </w:rPr>
        <w:t>contratos de fornecimentos contínuos ou de prestação de serviços sem dedicação exclusiva de mão-de-obra/sem predominância de mão-de-obra</w:t>
      </w:r>
      <w:r w:rsidRPr="6253D333">
        <w:rPr>
          <w:rFonts w:ascii="Calibri" w:eastAsia="Tahoma" w:hAnsi="Calibri" w:cs="Calibri"/>
          <w:i/>
          <w:iCs/>
          <w:color w:val="EE0000"/>
        </w:rPr>
        <w:t>)</w:t>
      </w:r>
      <w:r w:rsidRPr="6253D333">
        <w:rPr>
          <w:rFonts w:ascii="Calibri" w:eastAsia="Tahoma" w:hAnsi="Calibri" w:cs="Calibri"/>
          <w:color w:val="EE0000"/>
        </w:rPr>
        <w:t xml:space="preserve"> </w:t>
      </w:r>
    </w:p>
    <w:p w14:paraId="0950CF6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C3053F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6513010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 xml:space="preserve">[●] </w:t>
      </w:r>
    </w:p>
    <w:p w14:paraId="251A530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ATA DE REGISTRO DE PREÇOS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7DEF7726"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BADD92" w14:textId="77777777" w:rsidR="00291FEB" w:rsidRPr="00984E36" w:rsidRDefault="00291FEB" w:rsidP="00291FEB">
      <w:pPr>
        <w:spacing w:line="276" w:lineRule="auto"/>
        <w:jc w:val="both"/>
        <w:rPr>
          <w:rFonts w:ascii="Calibri" w:eastAsia="Tahoma" w:hAnsi="Calibri" w:cs="Calibri"/>
          <w:b/>
          <w:bCs/>
        </w:rPr>
      </w:pPr>
      <w:r w:rsidRPr="00984E36">
        <w:rPr>
          <w:rFonts w:ascii="Calibri" w:eastAsia="Tahoma" w:hAnsi="Calibri" w:cs="Calibri"/>
          <w:b/>
          <w:bCs/>
        </w:rPr>
        <w:t xml:space="preserve">EDITAL DE PREGÃO ELETRÔNICO Nº </w:t>
      </w:r>
      <w:r w:rsidRPr="00984E36">
        <w:rPr>
          <w:rFonts w:ascii="Calibri" w:eastAsia="Tahoma" w:hAnsi="Calibri" w:cs="Calibri"/>
        </w:rPr>
        <w:t>[●]</w:t>
      </w:r>
    </w:p>
    <w:p w14:paraId="29D3121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16AC7D7"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 xml:space="preserve">CONTRATANTE: </w:t>
      </w:r>
      <w:r w:rsidRPr="6253D333">
        <w:rPr>
          <w:rFonts w:ascii="Calibri" w:eastAsia="Tahoma" w:hAnsi="Calibri" w:cs="Calibri"/>
        </w:rPr>
        <w:t xml:space="preserve">PREFEITURA DO MUNICÍPIO DE SÃO PAULO, através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w:t>
      </w:r>
    </w:p>
    <w:p w14:paraId="18814CC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36A9D8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 xml:space="preserve">[●] </w:t>
      </w:r>
    </w:p>
    <w:p w14:paraId="1C29D88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 xml:space="preserve">[●] </w:t>
      </w:r>
    </w:p>
    <w:p w14:paraId="0C637088"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DE0D69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 xml:space="preserve">[●] </w:t>
      </w:r>
    </w:p>
    <w:p w14:paraId="15944541"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4319A83"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 xml:space="preserve">R$ [●] ([●]). </w:t>
      </w:r>
    </w:p>
    <w:p w14:paraId="2E0193D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 xml:space="preserve">R$ [●] ([●]). </w:t>
      </w:r>
    </w:p>
    <w:p w14:paraId="0D92844B"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8E9E02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 xml:space="preserve">[●] </w:t>
      </w:r>
    </w:p>
    <w:p w14:paraId="4F4906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 xml:space="preserve">[●] </w:t>
      </w:r>
    </w:p>
    <w:p w14:paraId="3F957BC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4BB1ED8" w14:textId="77777777" w:rsidR="00291FEB" w:rsidRPr="00984E36" w:rsidRDefault="00291FEB" w:rsidP="00291FEB">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com sede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designada CONTRATADA,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apresentada nos autos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xml:space="preserve">, tendo em vista o que consta no Processo nº </w:t>
      </w:r>
      <w:proofErr w:type="gramStart"/>
      <w:r w:rsidRPr="6253D333">
        <w:rPr>
          <w:rFonts w:ascii="Calibri" w:eastAsia="Tahoma" w:hAnsi="Calibri" w:cs="Calibri"/>
          <w:color w:val="000000" w:themeColor="text1"/>
        </w:rPr>
        <w:t>.....</w:t>
      </w:r>
      <w:proofErr w:type="gramEnd"/>
      <w:r w:rsidRPr="6253D333">
        <w:rPr>
          <w:rFonts w:ascii="Calibri" w:eastAsia="Tahoma" w:hAnsi="Calibri" w:cs="Calibri"/>
          <w:color w:val="000000" w:themeColor="text1"/>
        </w:rPr>
        <w:t xml:space="preserve">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do Decreto Municipal nº 62.100/2022, Decreto Municipal nº 56.475/2015 e da Lei Complementar nº 123/2006, e demais normas aplicáveis, resolvem celebrar o presente Termo de Contrato, decorrente da Ata de Registro de Preços nº ......, mediante as cláusulas e condições a seguir enunciadas.</w:t>
      </w:r>
    </w:p>
    <w:p w14:paraId="799B2739" w14:textId="77777777" w:rsidR="00291FEB" w:rsidRDefault="00291FEB" w:rsidP="00291FEB">
      <w:pPr>
        <w:spacing w:line="276" w:lineRule="auto"/>
        <w:jc w:val="both"/>
        <w:rPr>
          <w:rFonts w:ascii="Calibri" w:eastAsia="Tahoma" w:hAnsi="Calibri" w:cs="Calibri"/>
        </w:rPr>
      </w:pPr>
    </w:p>
    <w:p w14:paraId="503C9EFB" w14:textId="77777777" w:rsidR="00291FEB" w:rsidRDefault="00291FEB" w:rsidP="00291FEB">
      <w:pPr>
        <w:spacing w:line="276" w:lineRule="auto"/>
        <w:jc w:val="both"/>
        <w:rPr>
          <w:rFonts w:ascii="Calibri" w:eastAsia="Tahoma" w:hAnsi="Calibri" w:cs="Calibri"/>
        </w:rPr>
      </w:pPr>
    </w:p>
    <w:p w14:paraId="40ABE4F7" w14:textId="77777777" w:rsidR="00291FEB" w:rsidRPr="00984E36" w:rsidRDefault="00291FEB" w:rsidP="00291FEB">
      <w:pPr>
        <w:spacing w:line="276" w:lineRule="auto"/>
        <w:jc w:val="both"/>
        <w:rPr>
          <w:rFonts w:ascii="Calibri" w:eastAsia="Tahoma" w:hAnsi="Calibri" w:cs="Calibri"/>
        </w:rPr>
      </w:pPr>
    </w:p>
    <w:p w14:paraId="1D7BB32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PRIMEIRA - OBJETO</w:t>
      </w:r>
    </w:p>
    <w:p w14:paraId="2D945CFF" w14:textId="77777777" w:rsidR="00291FEB" w:rsidRPr="00984E36" w:rsidRDefault="00291FEB" w:rsidP="00291FEB">
      <w:pPr>
        <w:pStyle w:val="PargrafodaLista"/>
        <w:spacing w:line="276" w:lineRule="auto"/>
        <w:ind w:left="4170"/>
        <w:jc w:val="both"/>
        <w:rPr>
          <w:rFonts w:ascii="Calibri" w:eastAsia="Tahoma" w:hAnsi="Calibri" w:cs="Calibri"/>
        </w:rPr>
      </w:pPr>
      <w:r w:rsidRPr="00984E36">
        <w:rPr>
          <w:rFonts w:ascii="Calibri" w:eastAsia="Tahoma" w:hAnsi="Calibri" w:cs="Calibri"/>
        </w:rPr>
        <w:t xml:space="preserve"> </w:t>
      </w:r>
    </w:p>
    <w:p w14:paraId="2FC07236"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contrato 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w:t>
      </w:r>
      <w:r w:rsidRPr="6253D333">
        <w:rPr>
          <w:rFonts w:ascii="Calibri" w:eastAsia="Tahoma" w:hAnsi="Calibri" w:cs="Calibri"/>
          <w:color w:val="215E99" w:themeColor="text2" w:themeTint="BF"/>
        </w:rPr>
        <w:t>)</w:t>
      </w:r>
      <w:r w:rsidRPr="6253D333">
        <w:rPr>
          <w:rFonts w:ascii="Calibri" w:eastAsia="Tahoma" w:hAnsi="Calibri" w:cs="Calibri"/>
        </w:rPr>
        <w:t xml:space="preserve">, conforme especificações do Termo de Referência, nas condições estabelecidas na Ata de Registro de Preços e neste contrato.  </w:t>
      </w:r>
    </w:p>
    <w:p w14:paraId="04EA57B7" w14:textId="77777777" w:rsidR="00291FEB" w:rsidRPr="00984E36" w:rsidRDefault="00291FEB" w:rsidP="00291FEB">
      <w:pPr>
        <w:spacing w:line="276" w:lineRule="auto"/>
        <w:ind w:left="1005"/>
        <w:jc w:val="both"/>
        <w:rPr>
          <w:rFonts w:ascii="Calibri" w:eastAsia="Tahoma" w:hAnsi="Calibri" w:cs="Calibri"/>
        </w:rPr>
      </w:pPr>
      <w:r w:rsidRPr="00984E36">
        <w:rPr>
          <w:rFonts w:ascii="Calibri" w:eastAsia="Tahoma" w:hAnsi="Calibri" w:cs="Calibri"/>
        </w:rPr>
        <w:t xml:space="preserve"> </w:t>
      </w:r>
    </w:p>
    <w:p w14:paraId="2D33AFA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1.2. </w:t>
      </w:r>
      <w:r w:rsidRPr="6253D333">
        <w:rPr>
          <w:rFonts w:ascii="Calibri" w:eastAsia="Tahoma" w:hAnsi="Calibri" w:cs="Calibri"/>
        </w:rPr>
        <w:t xml:space="preserve">Vinculam esta contratação, </w:t>
      </w:r>
      <w:r w:rsidRPr="6253D333">
        <w:rPr>
          <w:rFonts w:ascii="Calibri" w:eastAsia="Tahoma" w:hAnsi="Calibri" w:cs="Calibri"/>
          <w:b/>
          <w:bCs/>
        </w:rPr>
        <w:t xml:space="preserve">independentemente de transcrição, </w:t>
      </w:r>
      <w:r w:rsidRPr="6253D333">
        <w:rPr>
          <w:rFonts w:ascii="Calibri" w:eastAsia="Tahoma" w:hAnsi="Calibri" w:cs="Calibri"/>
        </w:rPr>
        <w:t xml:space="preserve">a Ata de Registro de Preços, o Edital de Licitação que a precedeu e seus anexos, especialmente o Termo de Referência, e a proposta da CONTRATADA. </w:t>
      </w:r>
    </w:p>
    <w:p w14:paraId="32E60E3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EBBC2B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42AFBC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SEGUNDA - VIGÊNCIA E PRORROGAÇÃO</w:t>
      </w:r>
    </w:p>
    <w:p w14:paraId="40097B00" w14:textId="77777777" w:rsidR="00291FEB" w:rsidRPr="00984E36" w:rsidRDefault="00291FEB" w:rsidP="00291FEB">
      <w:pPr>
        <w:spacing w:line="276" w:lineRule="auto"/>
        <w:jc w:val="center"/>
        <w:rPr>
          <w:rFonts w:ascii="Calibri" w:hAnsi="Calibri" w:cs="Calibri"/>
        </w:rPr>
      </w:pPr>
      <w:r w:rsidRPr="6253D333">
        <w:rPr>
          <w:rFonts w:ascii="Calibri" w:eastAsia="Tahoma" w:hAnsi="Calibri" w:cs="Calibri"/>
        </w:rPr>
        <w:t xml:space="preserve"> </w:t>
      </w:r>
      <w:r w:rsidRPr="6253D333">
        <w:rPr>
          <w:rFonts w:ascii="Calibri" w:eastAsia="Tahoma" w:hAnsi="Calibri" w:cs="Calibri"/>
          <w:i/>
          <w:iCs/>
          <w:color w:val="FF0000"/>
        </w:rPr>
        <w:t>(nos casos de contratos formalizados por escopo)</w:t>
      </w:r>
      <w:r w:rsidRPr="6253D333">
        <w:rPr>
          <w:rFonts w:ascii="Calibri" w:eastAsia="Tahoma" w:hAnsi="Calibri" w:cs="Calibri"/>
          <w:color w:val="FF0000"/>
        </w:rPr>
        <w:t xml:space="preserve"> </w:t>
      </w:r>
    </w:p>
    <w:p w14:paraId="46C07EF3" w14:textId="77777777" w:rsidR="00291FEB" w:rsidRPr="00984E36" w:rsidRDefault="00291FEB" w:rsidP="00291FEB">
      <w:pPr>
        <w:spacing w:line="276" w:lineRule="auto"/>
        <w:ind w:left="2115"/>
        <w:jc w:val="both"/>
        <w:rPr>
          <w:rFonts w:ascii="Calibri" w:eastAsia="Tahoma" w:hAnsi="Calibri" w:cs="Calibri"/>
          <w:color w:val="FF0000"/>
        </w:rPr>
      </w:pPr>
    </w:p>
    <w:p w14:paraId="61D302D9" w14:textId="77777777" w:rsidR="00291FEB" w:rsidRPr="00984E36" w:rsidRDefault="00291FEB" w:rsidP="00291FEB">
      <w:pPr>
        <w:spacing w:line="276" w:lineRule="auto"/>
        <w:ind w:right="142"/>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do contrato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prazo para conclusão do serviço, em dias ou meses)</w:t>
      </w:r>
      <w:r w:rsidRPr="6253D333">
        <w:rPr>
          <w:rFonts w:ascii="Calibri" w:eastAsia="Tahoma" w:hAnsi="Calibri" w:cs="Calibri"/>
        </w:rPr>
        <w:t>, contados da sua assinatura.</w:t>
      </w:r>
    </w:p>
    <w:p w14:paraId="77211F1D" w14:textId="77777777" w:rsidR="00291FEB" w:rsidRPr="00984E36" w:rsidRDefault="00291FEB" w:rsidP="00291FEB">
      <w:pPr>
        <w:pStyle w:val="PargrafodaLista"/>
        <w:spacing w:line="276" w:lineRule="auto"/>
        <w:ind w:left="1416" w:right="142" w:hanging="1134"/>
        <w:jc w:val="both"/>
        <w:rPr>
          <w:rFonts w:ascii="Calibri" w:eastAsia="Tahoma" w:hAnsi="Calibri" w:cs="Calibri"/>
        </w:rPr>
      </w:pPr>
    </w:p>
    <w:p w14:paraId="4CB38509" w14:textId="77777777" w:rsidR="00291FEB" w:rsidRPr="00984E36" w:rsidRDefault="00291FEB" w:rsidP="00291FEB">
      <w:pPr>
        <w:spacing w:line="276" w:lineRule="auto"/>
        <w:ind w:right="142"/>
        <w:jc w:val="both"/>
        <w:rPr>
          <w:rFonts w:ascii="Calibri" w:eastAsia="Tahoma" w:hAnsi="Calibri" w:cs="Calibri"/>
        </w:rPr>
      </w:pPr>
      <w:r w:rsidRPr="00984E36">
        <w:rPr>
          <w:rFonts w:ascii="Calibri" w:eastAsia="Tahoma" w:hAnsi="Calibri" w:cs="Calibri"/>
          <w:b/>
          <w:bCs/>
        </w:rPr>
        <w:t>2.2.</w:t>
      </w:r>
      <w:r w:rsidRPr="00984E36">
        <w:rPr>
          <w:rFonts w:ascii="Calibri" w:eastAsia="Tahoma" w:hAnsi="Calibri" w:cs="Calibri"/>
        </w:rPr>
        <w:t xml:space="preserve"> O prazo de vigência será automaticamente prorrogado, independentemente de termo aditivo, quando o objeto não for concluído no prazo estabelecido na cláusula 2.1.</w:t>
      </w:r>
    </w:p>
    <w:p w14:paraId="1E037A85" w14:textId="77777777" w:rsidR="00291FEB" w:rsidRPr="00984E36" w:rsidRDefault="00291FEB" w:rsidP="00291FEB">
      <w:pPr>
        <w:pStyle w:val="PargrafodaLista"/>
        <w:spacing w:line="276" w:lineRule="auto"/>
        <w:ind w:left="1416" w:right="142" w:hanging="1134"/>
        <w:jc w:val="both"/>
        <w:rPr>
          <w:rFonts w:ascii="Calibri" w:eastAsia="Tahoma" w:hAnsi="Calibri" w:cs="Calibri"/>
        </w:rPr>
      </w:pPr>
    </w:p>
    <w:p w14:paraId="06800867" w14:textId="77777777" w:rsidR="00291FEB" w:rsidRPr="00984E36" w:rsidRDefault="00291FEB" w:rsidP="00291FEB">
      <w:pPr>
        <w:spacing w:line="276" w:lineRule="auto"/>
        <w:ind w:right="150"/>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Quando a não conclusão do objeto decorrer de culpa da CONTRATADA:</w:t>
      </w:r>
    </w:p>
    <w:p w14:paraId="78CF00DA" w14:textId="77777777" w:rsidR="00291FEB" w:rsidRPr="00984E36" w:rsidRDefault="00291FEB" w:rsidP="00291FEB">
      <w:pPr>
        <w:tabs>
          <w:tab w:val="left" w:pos="1416"/>
        </w:tabs>
        <w:spacing w:line="276" w:lineRule="auto"/>
        <w:ind w:left="720" w:right="150"/>
        <w:jc w:val="both"/>
        <w:rPr>
          <w:rFonts w:ascii="Calibri" w:eastAsia="Tahoma" w:hAnsi="Calibri" w:cs="Calibri"/>
        </w:rPr>
      </w:pPr>
      <w:r w:rsidRPr="6253D333">
        <w:rPr>
          <w:rFonts w:ascii="Calibri" w:eastAsia="Tahoma" w:hAnsi="Calibri" w:cs="Calibri"/>
          <w:b/>
          <w:bCs/>
        </w:rPr>
        <w:t xml:space="preserve">a) </w:t>
      </w:r>
      <w:r w:rsidRPr="6253D333">
        <w:rPr>
          <w:rFonts w:ascii="Calibri" w:eastAsia="Tahoma" w:hAnsi="Calibri" w:cs="Calibri"/>
        </w:rPr>
        <w:t>A CONTRATADA será constituída em mora, aplicáveis as penalidades previstas na lei, na Ata de Registro de Preços e neste instrumento;</w:t>
      </w:r>
    </w:p>
    <w:p w14:paraId="38609632" w14:textId="77777777" w:rsidR="00291FEB" w:rsidRPr="00984E36" w:rsidRDefault="00291FEB" w:rsidP="00291FEB">
      <w:pPr>
        <w:tabs>
          <w:tab w:val="left" w:pos="1416"/>
        </w:tabs>
        <w:spacing w:line="276" w:lineRule="auto"/>
        <w:ind w:left="720" w:right="150"/>
        <w:jc w:val="both"/>
        <w:rPr>
          <w:rFonts w:ascii="Calibri" w:eastAsia="Tahoma" w:hAnsi="Calibri" w:cs="Calibri"/>
        </w:rPr>
      </w:pPr>
      <w:r w:rsidRPr="6253D333">
        <w:rPr>
          <w:rFonts w:ascii="Calibri" w:eastAsia="Tahoma" w:hAnsi="Calibri" w:cs="Calibri"/>
          <w:b/>
          <w:bCs/>
        </w:rPr>
        <w:t xml:space="preserve">b) </w:t>
      </w:r>
      <w:r w:rsidRPr="6253D333">
        <w:rPr>
          <w:rFonts w:ascii="Calibri" w:eastAsia="Tahoma" w:hAnsi="Calibri" w:cs="Calibri"/>
        </w:rPr>
        <w:t>a CONTRATANTE poderá optar pela extinção do contrato, mediante a aplicação das penalidades previstas na lei, na Ata de Registro de Preços e neste instrumento.</w:t>
      </w:r>
    </w:p>
    <w:p w14:paraId="6C6EBE53" w14:textId="77777777" w:rsidR="00291FEB" w:rsidRPr="00984E36" w:rsidRDefault="00291FEB" w:rsidP="00291FEB">
      <w:pPr>
        <w:tabs>
          <w:tab w:val="left" w:pos="1416"/>
        </w:tabs>
        <w:spacing w:line="276" w:lineRule="auto"/>
        <w:ind w:right="150"/>
        <w:jc w:val="both"/>
        <w:rPr>
          <w:rFonts w:ascii="Calibri" w:eastAsia="Tahoma" w:hAnsi="Calibri" w:cs="Calibri"/>
        </w:rPr>
      </w:pPr>
    </w:p>
    <w:p w14:paraId="6F885EE6"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2.4.</w:t>
      </w:r>
      <w:r w:rsidRPr="6253D333">
        <w:rPr>
          <w:rFonts w:ascii="Calibri" w:eastAsia="Tahoma" w:hAnsi="Calibri" w:cs="Calibri"/>
        </w:rPr>
        <w:t xml:space="preserve"> A CONTRATADA não tem direito subjetivo à prorrogação contratual.</w:t>
      </w:r>
    </w:p>
    <w:p w14:paraId="5DAD9B5C" w14:textId="77777777" w:rsidR="00291FEB" w:rsidRPr="00984E36" w:rsidRDefault="00291FEB" w:rsidP="00291FEB">
      <w:pPr>
        <w:spacing w:line="276" w:lineRule="auto"/>
        <w:jc w:val="both"/>
        <w:rPr>
          <w:rFonts w:ascii="Calibri" w:eastAsia="Tahoma" w:hAnsi="Calibri" w:cs="Calibri"/>
        </w:rPr>
      </w:pPr>
    </w:p>
    <w:p w14:paraId="682DF15C"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 xml:space="preserve">2.5. </w:t>
      </w:r>
      <w:r w:rsidRPr="6253D333">
        <w:rPr>
          <w:rFonts w:ascii="Calibri" w:eastAsia="Tahoma" w:hAnsi="Calibri" w:cs="Calibri"/>
        </w:rPr>
        <w:t>O contrato não poderá ser prorrogado quando a CONTRATADA 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5914790" w14:textId="77777777" w:rsidR="00291FEB" w:rsidRDefault="00291FEB" w:rsidP="00291FEB">
      <w:pPr>
        <w:pStyle w:val="PargrafodaLista"/>
        <w:spacing w:line="276" w:lineRule="auto"/>
        <w:ind w:left="1005"/>
        <w:jc w:val="both"/>
        <w:rPr>
          <w:rFonts w:ascii="Calibri" w:eastAsia="Tahoma" w:hAnsi="Calibri" w:cs="Calibri"/>
        </w:rPr>
      </w:pPr>
      <w:r w:rsidRPr="00984E36">
        <w:rPr>
          <w:rFonts w:ascii="Calibri" w:eastAsia="Tahoma" w:hAnsi="Calibri" w:cs="Calibri"/>
        </w:rPr>
        <w:t xml:space="preserve">  </w:t>
      </w:r>
    </w:p>
    <w:p w14:paraId="717343CA" w14:textId="77777777" w:rsidR="00291FEB" w:rsidRPr="00984E36" w:rsidRDefault="00291FEB" w:rsidP="00291FEB">
      <w:pPr>
        <w:pStyle w:val="PargrafodaLista"/>
        <w:spacing w:line="276" w:lineRule="auto"/>
        <w:ind w:left="1005"/>
        <w:jc w:val="both"/>
        <w:rPr>
          <w:rFonts w:ascii="Calibri" w:hAnsi="Calibri" w:cs="Calibri"/>
        </w:rPr>
      </w:pPr>
    </w:p>
    <w:p w14:paraId="6DFC8C79" w14:textId="77777777" w:rsidR="00291FEB" w:rsidRPr="00984E36" w:rsidRDefault="00291FEB" w:rsidP="00291FEB">
      <w:pPr>
        <w:spacing w:line="276" w:lineRule="auto"/>
        <w:ind w:right="135"/>
        <w:jc w:val="center"/>
        <w:rPr>
          <w:rFonts w:ascii="Calibri" w:hAnsi="Calibri" w:cs="Calibri"/>
          <w:b/>
          <w:bCs/>
        </w:rPr>
      </w:pPr>
      <w:r w:rsidRPr="6253D333">
        <w:rPr>
          <w:rFonts w:ascii="Calibri" w:eastAsia="Tahoma" w:hAnsi="Calibri" w:cs="Calibri"/>
          <w:b/>
          <w:bCs/>
          <w:i/>
          <w:iCs/>
          <w:color w:val="FF0000"/>
        </w:rPr>
        <w:t>OU</w:t>
      </w:r>
    </w:p>
    <w:p w14:paraId="0CA5F3F9" w14:textId="77777777" w:rsidR="00291FEB" w:rsidRDefault="00291FEB" w:rsidP="00291FEB">
      <w:pPr>
        <w:spacing w:line="276" w:lineRule="auto"/>
        <w:jc w:val="both"/>
        <w:rPr>
          <w:rFonts w:ascii="Calibri" w:eastAsia="Tahoma" w:hAnsi="Calibri" w:cs="Calibri"/>
        </w:rPr>
      </w:pPr>
      <w:r w:rsidRPr="00984E36">
        <w:rPr>
          <w:rFonts w:ascii="Calibri" w:eastAsia="Tahoma" w:hAnsi="Calibri" w:cs="Calibri"/>
        </w:rPr>
        <w:lastRenderedPageBreak/>
        <w:t xml:space="preserve">  </w:t>
      </w:r>
    </w:p>
    <w:p w14:paraId="558D4E3B" w14:textId="77777777" w:rsidR="00291FEB" w:rsidRDefault="00291FEB" w:rsidP="00291FEB">
      <w:pPr>
        <w:spacing w:line="276" w:lineRule="auto"/>
        <w:jc w:val="both"/>
        <w:rPr>
          <w:rFonts w:ascii="Calibri" w:eastAsia="Tahoma" w:hAnsi="Calibri" w:cs="Calibri"/>
        </w:rPr>
      </w:pPr>
    </w:p>
    <w:p w14:paraId="28FEFECF" w14:textId="77777777" w:rsidR="00291FEB" w:rsidRPr="00984E36" w:rsidRDefault="00291FEB" w:rsidP="00291FEB">
      <w:pPr>
        <w:spacing w:line="276" w:lineRule="auto"/>
        <w:jc w:val="both"/>
        <w:rPr>
          <w:rFonts w:ascii="Calibri" w:hAnsi="Calibri" w:cs="Calibri"/>
        </w:rPr>
      </w:pPr>
    </w:p>
    <w:p w14:paraId="598208B7" w14:textId="77777777" w:rsidR="00291FEB" w:rsidRPr="00984E36" w:rsidRDefault="00291FEB" w:rsidP="00291FEB">
      <w:pPr>
        <w:spacing w:line="276" w:lineRule="auto"/>
        <w:jc w:val="both"/>
        <w:rPr>
          <w:rFonts w:ascii="Calibri" w:eastAsia="Tahoma" w:hAnsi="Calibri" w:cs="Calibri"/>
          <w:b/>
          <w:bCs/>
        </w:rPr>
      </w:pPr>
      <w:r w:rsidRPr="6253D333">
        <w:rPr>
          <w:rFonts w:ascii="Calibri" w:eastAsia="Tahoma" w:hAnsi="Calibri" w:cs="Calibri"/>
        </w:rPr>
        <w:t xml:space="preserve"> </w:t>
      </w:r>
      <w:r>
        <w:tab/>
      </w:r>
      <w:r>
        <w:tab/>
      </w:r>
      <w:r w:rsidRPr="6253D333">
        <w:rPr>
          <w:rFonts w:ascii="Calibri" w:eastAsia="Tahoma" w:hAnsi="Calibri" w:cs="Calibri"/>
          <w:b/>
          <w:bCs/>
        </w:rPr>
        <w:t>CLÁUSULA SEGUNDA - VIGÊNCIA E PRORROGAÇÃO</w:t>
      </w:r>
    </w:p>
    <w:p w14:paraId="6C953330" w14:textId="77777777" w:rsidR="00291FEB" w:rsidRDefault="00291FEB" w:rsidP="00291FEB">
      <w:pPr>
        <w:spacing w:line="276" w:lineRule="auto"/>
        <w:ind w:firstLine="22"/>
        <w:jc w:val="center"/>
        <w:rPr>
          <w:rFonts w:ascii="Calibri" w:eastAsia="Tahoma" w:hAnsi="Calibri" w:cs="Calibri"/>
          <w:i/>
          <w:iCs/>
          <w:color w:val="FF0000"/>
        </w:rPr>
      </w:pPr>
      <w:r w:rsidRPr="6253D333">
        <w:rPr>
          <w:rFonts w:ascii="Calibri" w:eastAsia="Tahoma" w:hAnsi="Calibri" w:cs="Calibri"/>
          <w:i/>
          <w:iCs/>
          <w:color w:val="FF0000"/>
        </w:rPr>
        <w:t>(nos casos de contratos a prazo, tais como fornecimento e serviço contínuo, não por escopo)</w:t>
      </w:r>
    </w:p>
    <w:p w14:paraId="32D9A90E" w14:textId="77777777" w:rsidR="00291FEB" w:rsidRDefault="00291FEB" w:rsidP="00291FEB">
      <w:pPr>
        <w:spacing w:line="276" w:lineRule="auto"/>
        <w:ind w:left="1418" w:firstLine="22"/>
        <w:jc w:val="both"/>
        <w:rPr>
          <w:rFonts w:ascii="Calibri" w:eastAsia="Tahoma" w:hAnsi="Calibri" w:cs="Calibri"/>
          <w:i/>
          <w:iCs/>
          <w:color w:val="FF0000"/>
        </w:rPr>
      </w:pPr>
    </w:p>
    <w:p w14:paraId="63375839"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da contratação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(inserir prazo do serviço ou fornecimento contínuo)</w:t>
      </w:r>
      <w:r w:rsidRPr="6253D333">
        <w:rPr>
          <w:rFonts w:ascii="Calibri" w:eastAsia="Tahoma" w:hAnsi="Calibri" w:cs="Calibri"/>
        </w:rPr>
        <w:t>, prorrogável na forma do artigo 107 da Lei n° 14.133/2021 e do artigo 116 do Decreto Municipal n.º 62.100/2022, desde que haja concordância das partes, a CONTRATADA haja cumprido satisfatoriamente suas obrigações, bem como a pesquisa prévia revele que os preços são compatíveis com os de mercado.</w:t>
      </w:r>
    </w:p>
    <w:p w14:paraId="5D407040"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2.1.1</w:t>
      </w:r>
      <w:r w:rsidRPr="6253D333">
        <w:rPr>
          <w:rFonts w:ascii="Calibri" w:eastAsia="Tahoma" w:hAnsi="Calibri" w:cs="Calibri"/>
        </w:rPr>
        <w:t xml:space="preserve"> Caso a CONTRATADA não tenha interesse na prorrogação do ajuste, deverá comunicar este fato por escrito à CONTRATANTE, com antecedência mínima de 90 (noventa) dias da data de término do prazo contratual, sob pena de incidência de penalidade contratual.</w:t>
      </w:r>
    </w:p>
    <w:p w14:paraId="0C1F3686" w14:textId="77777777" w:rsidR="00291FEB" w:rsidRDefault="00291FEB" w:rsidP="00291FEB">
      <w:pPr>
        <w:spacing w:line="276" w:lineRule="auto"/>
        <w:ind w:left="709"/>
        <w:jc w:val="both"/>
        <w:rPr>
          <w:rFonts w:ascii="Calibri" w:eastAsia="Tahoma" w:hAnsi="Calibri" w:cs="Calibri"/>
        </w:rPr>
      </w:pPr>
    </w:p>
    <w:p w14:paraId="247B5C0B"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2.2. </w:t>
      </w:r>
      <w:r w:rsidRPr="6253D333">
        <w:rPr>
          <w:rFonts w:ascii="Calibri" w:eastAsia="Tahoma" w:hAnsi="Calibri" w:cs="Calibri"/>
        </w:rPr>
        <w:t>Não obstante o prazo estipulado na cláusula 2.1,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14:paraId="2B86CFAA" w14:textId="77777777" w:rsidR="00291FEB" w:rsidRDefault="00291FEB" w:rsidP="00291FEB">
      <w:pPr>
        <w:spacing w:line="276" w:lineRule="auto"/>
        <w:jc w:val="both"/>
        <w:rPr>
          <w:rFonts w:ascii="Calibri" w:eastAsia="Tahoma" w:hAnsi="Calibri" w:cs="Calibri"/>
        </w:rPr>
      </w:pPr>
    </w:p>
    <w:p w14:paraId="6DD9730A"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O contrato não poderá ser prorrogado quando a CONTRATADA 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A1F2F02"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2.3.1.</w:t>
      </w:r>
      <w:r w:rsidRPr="6253D333">
        <w:rPr>
          <w:rFonts w:ascii="Calibri" w:eastAsia="Tahoma" w:hAnsi="Calibri" w:cs="Calibri"/>
        </w:rPr>
        <w:t xml:space="preserve"> Por ocasião da prorrogação, será confirmada a permanência das condições previstas nas cláusulas 5.3 e 5.3.1 da Ata de Registro de Preços. </w:t>
      </w:r>
    </w:p>
    <w:p w14:paraId="295B3A9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BE47F8A" w14:textId="77777777" w:rsidR="00291FEB" w:rsidRPr="00984E36" w:rsidRDefault="00291FEB" w:rsidP="00291FEB">
      <w:pPr>
        <w:spacing w:line="276" w:lineRule="auto"/>
        <w:jc w:val="center"/>
        <w:rPr>
          <w:rFonts w:ascii="Calibri" w:eastAsia="Tahoma" w:hAnsi="Calibri" w:cs="Calibri"/>
        </w:rPr>
      </w:pPr>
      <w:r w:rsidRPr="6253D333">
        <w:rPr>
          <w:rFonts w:ascii="Calibri" w:eastAsia="Tahoma" w:hAnsi="Calibri" w:cs="Calibri"/>
          <w:b/>
          <w:bCs/>
        </w:rPr>
        <w:t>CLÁUSULA TERCEIRA - CONDIÇÕES DE EXECUÇÃO E RECEBIMENTO DO OBJETO</w:t>
      </w:r>
      <w:r w:rsidRPr="6253D333">
        <w:rPr>
          <w:rFonts w:ascii="Calibri" w:eastAsia="Tahoma" w:hAnsi="Calibri" w:cs="Calibri"/>
        </w:rPr>
        <w:t xml:space="preserve"> </w:t>
      </w:r>
    </w:p>
    <w:p w14:paraId="77FD9730" w14:textId="77777777" w:rsidR="00291FEB" w:rsidRPr="00984E36" w:rsidRDefault="00291FEB" w:rsidP="00291FEB">
      <w:pPr>
        <w:spacing w:line="276" w:lineRule="auto"/>
        <w:ind w:left="2220"/>
        <w:jc w:val="both"/>
        <w:rPr>
          <w:rFonts w:ascii="Calibri" w:hAnsi="Calibri" w:cs="Calibri"/>
        </w:rPr>
      </w:pPr>
      <w:r w:rsidRPr="00984E36">
        <w:rPr>
          <w:rFonts w:ascii="Calibri" w:eastAsia="Tahoma" w:hAnsi="Calibri" w:cs="Calibri"/>
        </w:rPr>
        <w:t xml:space="preserve"> </w:t>
      </w:r>
    </w:p>
    <w:p w14:paraId="569E064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3.1.</w:t>
      </w:r>
      <w:r w:rsidRPr="6253D333">
        <w:rPr>
          <w:rFonts w:ascii="Calibri" w:eastAsia="Tahoma" w:hAnsi="Calibri" w:cs="Calibri"/>
        </w:rPr>
        <w:t xml:space="preserve"> As condições de execução e recebimento do objeto constam no Termo de Referência (Anexo I do Edital de Licitação), que integra este contrato.</w:t>
      </w:r>
    </w:p>
    <w:p w14:paraId="07636C65" w14:textId="77777777" w:rsidR="00291FEB" w:rsidRPr="00984E36" w:rsidRDefault="00291FEB" w:rsidP="00291FEB">
      <w:pPr>
        <w:spacing w:line="276" w:lineRule="auto"/>
        <w:jc w:val="both"/>
        <w:rPr>
          <w:rFonts w:ascii="Calibri" w:eastAsia="Tahoma" w:hAnsi="Calibri" w:cs="Calibri"/>
        </w:rPr>
      </w:pPr>
    </w:p>
    <w:p w14:paraId="0C4224AE"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b/>
          <w:bCs/>
        </w:rPr>
        <w:t>3.2.</w:t>
      </w:r>
      <w:r w:rsidRPr="6253D333">
        <w:rPr>
          <w:rFonts w:ascii="Calibri" w:eastAsia="Tahoma" w:hAnsi="Calibri" w:cs="Calibri"/>
        </w:rPr>
        <w:t xml:space="preserve"> A fiscalização da execução do contrato observará o disposto no art. 120 do Decreto nº 62.100/2022 e na cláusula oitava deste contrato.</w:t>
      </w:r>
    </w:p>
    <w:p w14:paraId="6085CD59"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0823BAA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3.3.</w:t>
      </w:r>
      <w:r w:rsidRPr="6253D333">
        <w:rPr>
          <w:rFonts w:ascii="Calibri" w:eastAsia="Tahoma" w:hAnsi="Calibri" w:cs="Calibri"/>
        </w:rPr>
        <w:t xml:space="preserve"> Observado o art. 140 da Lei Federal nº 14.133/2021, o objeto contratual será recebido mediante relatório de medição do objeto executado no período de aferição, </w:t>
      </w:r>
      <w:r w:rsidRPr="6253D333">
        <w:rPr>
          <w:rFonts w:ascii="Calibri" w:eastAsia="Tahoma" w:hAnsi="Calibri" w:cs="Calibri"/>
        </w:rPr>
        <w:lastRenderedPageBreak/>
        <w:t>submetido pela CONTRATADA à fiscalização da CONTRATANTE, que, após conferência, atestará se a parcela do objeto foi executada a contento.</w:t>
      </w:r>
    </w:p>
    <w:p w14:paraId="5DBB9086" w14:textId="77777777" w:rsidR="00291FEB" w:rsidRPr="00984E36" w:rsidRDefault="00291FEB" w:rsidP="00291FEB">
      <w:pPr>
        <w:spacing w:line="276" w:lineRule="auto"/>
        <w:jc w:val="both"/>
        <w:rPr>
          <w:rFonts w:ascii="Calibri" w:eastAsia="Tahoma" w:hAnsi="Calibri" w:cs="Calibri"/>
        </w:rPr>
      </w:pPr>
    </w:p>
    <w:p w14:paraId="7FA43CF1"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3.4.</w:t>
      </w:r>
      <w:r w:rsidRPr="00984E36">
        <w:rPr>
          <w:rFonts w:ascii="Calibri" w:eastAsia="Tahoma" w:hAnsi="Calibri" w:cs="Calibri"/>
        </w:rPr>
        <w:t xml:space="preserve"> O objeto deverá ser rejeitado, no todo ou em parte, quando estiver em desacordo com o contrato. </w:t>
      </w:r>
    </w:p>
    <w:p w14:paraId="5AC2E8B4" w14:textId="77777777" w:rsidR="00291FEB" w:rsidRPr="00984E36" w:rsidRDefault="00291FEB" w:rsidP="00291FEB">
      <w:pPr>
        <w:spacing w:line="276" w:lineRule="auto"/>
        <w:jc w:val="both"/>
        <w:rPr>
          <w:rFonts w:ascii="Calibri" w:eastAsia="Tahoma" w:hAnsi="Calibri" w:cs="Calibri"/>
          <w:b/>
          <w:bCs/>
        </w:rPr>
      </w:pPr>
    </w:p>
    <w:p w14:paraId="026624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3.5.</w:t>
      </w:r>
      <w:r w:rsidRPr="6253D333">
        <w:rPr>
          <w:rFonts w:ascii="Calibri" w:eastAsia="Tahoma" w:hAnsi="Calibri" w:cs="Calibri"/>
        </w:rPr>
        <w:t xml:space="preserve"> Verificada a compatibilidade da execução do objeto com o previsto neste contrato, o fiscal do contrato atestará a sua conformidade. </w:t>
      </w:r>
    </w:p>
    <w:p w14:paraId="2399A7D0" w14:textId="77777777" w:rsidR="00291FEB" w:rsidRPr="00984E36" w:rsidRDefault="00291FEB" w:rsidP="00291FEB">
      <w:pPr>
        <w:spacing w:line="276" w:lineRule="auto"/>
        <w:jc w:val="both"/>
        <w:rPr>
          <w:rFonts w:ascii="Calibri" w:eastAsia="Tahoma" w:hAnsi="Calibri" w:cs="Calibri"/>
        </w:rPr>
      </w:pPr>
    </w:p>
    <w:p w14:paraId="58C79B6C"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3.6.</w:t>
      </w:r>
      <w:r w:rsidRPr="00984E36">
        <w:rPr>
          <w:rFonts w:ascii="Calibri" w:eastAsia="Tahoma" w:hAnsi="Calibri" w:cs="Calibri"/>
        </w:rPr>
        <w:t xml:space="preserve"> O recebimento do objeto pela CONTRATANTE não exclui a responsabilidade civil por vícios de quantidade ou qualidade dos serviços, materiais ou disparidades com as especificações estabelecidas no Termo de Referência, verificadas posteriormente.  </w:t>
      </w:r>
    </w:p>
    <w:p w14:paraId="7CA26C4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E21BFA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FC26945"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QUARTA - SUBCONTRATAÇÃO</w:t>
      </w:r>
    </w:p>
    <w:p w14:paraId="104D62CC" w14:textId="77777777" w:rsidR="00291FEB" w:rsidRPr="00984E36" w:rsidRDefault="00291FEB" w:rsidP="00291FEB">
      <w:pPr>
        <w:pStyle w:val="PargrafodaLista"/>
        <w:spacing w:line="276" w:lineRule="auto"/>
        <w:ind w:left="4170"/>
        <w:jc w:val="both"/>
        <w:rPr>
          <w:rFonts w:ascii="Calibri" w:eastAsia="Tahoma" w:hAnsi="Calibri" w:cs="Calibri"/>
        </w:rPr>
      </w:pPr>
    </w:p>
    <w:p w14:paraId="03D3E0CA"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4.1.</w:t>
      </w:r>
      <w:r w:rsidRPr="00984E36">
        <w:rPr>
          <w:rFonts w:ascii="Calibri" w:eastAsia="Tahoma" w:hAnsi="Calibri" w:cs="Calibri"/>
        </w:rPr>
        <w:t xml:space="preserve"> Não será admitida a subcontratação. </w:t>
      </w:r>
    </w:p>
    <w:p w14:paraId="72634D18"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9175E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564CCD9"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QUINTA – PREÇO E DA DOTAÇÃO ORÇAMENTÁRIA</w:t>
      </w:r>
    </w:p>
    <w:p w14:paraId="371387EF" w14:textId="77777777" w:rsidR="00291FEB" w:rsidRPr="00984E36" w:rsidRDefault="00291FEB" w:rsidP="00291FEB">
      <w:pPr>
        <w:spacing w:line="276" w:lineRule="auto"/>
        <w:ind w:left="2127"/>
        <w:jc w:val="both"/>
        <w:rPr>
          <w:rFonts w:ascii="Calibri" w:eastAsia="Tahoma" w:hAnsi="Calibri" w:cs="Calibri"/>
        </w:rPr>
      </w:pPr>
    </w:p>
    <w:p w14:paraId="0352B34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 unitário </w:t>
      </w:r>
      <w:r w:rsidRPr="6253D333">
        <w:rPr>
          <w:rFonts w:ascii="Calibri" w:eastAsia="Tahoma" w:hAnsi="Calibri" w:cs="Calibri"/>
          <w:i/>
          <w:iCs/>
          <w:color w:val="FF0000"/>
        </w:rPr>
        <w:t>(ou mensal, ou outra unidade de medida, a depender do objeto)</w:t>
      </w:r>
      <w:r w:rsidRPr="6253D333">
        <w:rPr>
          <w:rFonts w:ascii="Calibri" w:eastAsia="Tahoma" w:hAnsi="Calibri" w:cs="Calibri"/>
        </w:rPr>
        <w:t xml:space="preserve"> é de R$ ...., totalizando o valor contratual de R$ ......</w:t>
      </w:r>
    </w:p>
    <w:p w14:paraId="16B41092"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14EC74DB"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4E4BA86F" w14:textId="77777777" w:rsidR="00291FEB" w:rsidRPr="00984E36" w:rsidRDefault="00291FEB" w:rsidP="00291FEB">
      <w:pPr>
        <w:spacing w:line="276" w:lineRule="auto"/>
        <w:jc w:val="both"/>
        <w:rPr>
          <w:rFonts w:ascii="Calibri" w:eastAsia="Tahoma" w:hAnsi="Calibri" w:cs="Calibri"/>
        </w:rPr>
      </w:pPr>
    </w:p>
    <w:p w14:paraId="478990FA" w14:textId="77777777" w:rsidR="00291FEB" w:rsidRPr="00984E36" w:rsidRDefault="00291FEB" w:rsidP="00291FEB">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 xml:space="preserve">) </w:t>
      </w:r>
    </w:p>
    <w:p w14:paraId="038B9AD2" w14:textId="77777777" w:rsidR="00291FEB" w:rsidRPr="00984E36" w:rsidRDefault="00291FEB" w:rsidP="00291FEB">
      <w:pPr>
        <w:spacing w:line="276" w:lineRule="auto"/>
        <w:jc w:val="both"/>
        <w:rPr>
          <w:rFonts w:ascii="Calibri" w:eastAsia="Tahoma" w:hAnsi="Calibri" w:cs="Calibri"/>
          <w:color w:val="EE0000"/>
        </w:rPr>
      </w:pPr>
    </w:p>
    <w:p w14:paraId="1DBF0F28"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 </w:t>
      </w:r>
    </w:p>
    <w:p w14:paraId="45B53318" w14:textId="77777777" w:rsidR="00291FEB" w:rsidRPr="00984E36" w:rsidRDefault="00291FEB" w:rsidP="00291FEB">
      <w:pPr>
        <w:spacing w:line="276" w:lineRule="auto"/>
        <w:ind w:right="135"/>
        <w:jc w:val="both"/>
        <w:rPr>
          <w:rFonts w:ascii="Calibri" w:hAnsi="Calibri" w:cs="Calibri"/>
        </w:rPr>
      </w:pPr>
      <w:r w:rsidRPr="6253D333">
        <w:rPr>
          <w:rFonts w:ascii="Calibri" w:eastAsia="Tahoma" w:hAnsi="Calibri" w:cs="Calibri"/>
        </w:rPr>
        <w:t xml:space="preserve">    </w:t>
      </w:r>
    </w:p>
    <w:p w14:paraId="5375F716"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SEXTA - PAGAMENTO</w:t>
      </w:r>
    </w:p>
    <w:p w14:paraId="6F94D8E3" w14:textId="77777777" w:rsidR="00291FEB" w:rsidRPr="00984E36" w:rsidRDefault="00291FEB" w:rsidP="00291FEB">
      <w:pPr>
        <w:spacing w:line="276" w:lineRule="auto"/>
        <w:ind w:left="2836"/>
        <w:jc w:val="both"/>
        <w:rPr>
          <w:rFonts w:ascii="Calibri" w:eastAsia="Tahoma" w:hAnsi="Calibri" w:cs="Calibri"/>
        </w:rPr>
      </w:pPr>
      <w:r w:rsidRPr="00984E36">
        <w:rPr>
          <w:rFonts w:ascii="Calibri" w:eastAsia="Tahoma" w:hAnsi="Calibri" w:cs="Calibri"/>
        </w:rPr>
        <w:t xml:space="preserve"> </w:t>
      </w:r>
    </w:p>
    <w:p w14:paraId="3C516AC3"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lastRenderedPageBreak/>
        <w:t>6.1.</w:t>
      </w:r>
      <w:r w:rsidRPr="6253D333">
        <w:rPr>
          <w:rFonts w:ascii="Calibri" w:eastAsia="Tahoma" w:hAnsi="Calibri" w:cs="Calibri"/>
        </w:rPr>
        <w:t xml:space="preserve"> O prazo de pagamento será de 30 (trinta) dias, a contar da data da entrega, pela CONTRATADA, da nota fiscal ou nota fiscal/fatura e da documentação exigida na Portaria SF nº 275/2024 e alterações.</w:t>
      </w:r>
    </w:p>
    <w:p w14:paraId="1A797CB4" w14:textId="77777777" w:rsidR="00291FEB" w:rsidRPr="00984E36" w:rsidRDefault="00291FEB" w:rsidP="00291FEB">
      <w:pPr>
        <w:spacing w:line="276" w:lineRule="auto"/>
        <w:jc w:val="both"/>
        <w:rPr>
          <w:rFonts w:ascii="Calibri" w:eastAsia="Tahoma" w:hAnsi="Calibri" w:cs="Calibri"/>
        </w:rPr>
      </w:pPr>
    </w:p>
    <w:p w14:paraId="41B1D244"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6.2.</w:t>
      </w:r>
      <w:r w:rsidRPr="6253D333">
        <w:rPr>
          <w:rFonts w:ascii="Calibri" w:eastAsia="Tahoma" w:hAnsi="Calibri" w:cs="Calibri"/>
        </w:rPr>
        <w:t xml:space="preserve"> Caso venha ocorrer necessidade de providências complementares por parte da CONTRATADA, a fluência do prazo será suspensa, retomando-se a contagem a partir da data em que estas forem cumpridas. </w:t>
      </w:r>
    </w:p>
    <w:p w14:paraId="5DDC627A" w14:textId="77777777" w:rsidR="00291FEB" w:rsidRPr="00984E36" w:rsidRDefault="00291FEB" w:rsidP="00291FEB">
      <w:pPr>
        <w:spacing w:line="276" w:lineRule="auto"/>
        <w:jc w:val="both"/>
        <w:rPr>
          <w:rFonts w:ascii="Calibri" w:eastAsia="Tahoma" w:hAnsi="Calibri" w:cs="Calibri"/>
        </w:rPr>
      </w:pPr>
    </w:p>
    <w:p w14:paraId="6ABAD21C"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1C1B7CAD" w14:textId="77777777" w:rsidR="00291FEB" w:rsidRPr="00984E36" w:rsidRDefault="00291FEB" w:rsidP="00291FEB">
      <w:pPr>
        <w:spacing w:line="276" w:lineRule="auto"/>
        <w:jc w:val="both"/>
        <w:rPr>
          <w:rFonts w:ascii="Calibri" w:eastAsia="Tahoma" w:hAnsi="Calibri" w:cs="Calibri"/>
        </w:rPr>
      </w:pPr>
    </w:p>
    <w:p w14:paraId="658AC007" w14:textId="77777777" w:rsidR="00291FEB" w:rsidRDefault="00291FEB" w:rsidP="00291FEB">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nos pagamentos por parte da CONTRATANTE, a CONTRATADA terá direito à compensação financeira, nos termos da Portaria SF nº 05/2012 e alterações.</w:t>
      </w:r>
    </w:p>
    <w:p w14:paraId="16F5BBD0" w14:textId="77777777" w:rsidR="00291FEB" w:rsidRPr="00E914BC" w:rsidRDefault="00291FEB" w:rsidP="00291FEB">
      <w:pPr>
        <w:spacing w:line="276" w:lineRule="auto"/>
        <w:ind w:left="720" w:right="139"/>
        <w:jc w:val="both"/>
        <w:rPr>
          <w:rFonts w:ascii="Calibri" w:eastAsia="Tahoma" w:hAnsi="Calibri" w:cs="Calibri"/>
        </w:rPr>
      </w:pPr>
      <w:r>
        <w:rPr>
          <w:rFonts w:ascii="Calibri" w:eastAsia="Tahoma" w:hAnsi="Calibri" w:cs="Calibri"/>
        </w:rPr>
        <w:tab/>
      </w:r>
      <w:r w:rsidRPr="6253D333">
        <w:rPr>
          <w:rFonts w:ascii="Calibri" w:eastAsia="Tahoma" w:hAnsi="Calibri" w:cs="Calibri"/>
          <w:b/>
          <w:bCs/>
        </w:rPr>
        <w:t>6.4.1</w:t>
      </w:r>
      <w:r w:rsidRPr="6253D333">
        <w:rPr>
          <w:rFonts w:ascii="Calibri" w:eastAsia="Tahoma" w:hAnsi="Calibri" w:cs="Calibri"/>
        </w:rPr>
        <w:t xml:space="preserve"> A compensação financeira será calculada aplicando-se, à parcela em atraso, o índice oficial de remuneração básica da caderneta de poupança e juros simples no mesmo percentual de juros incidentes sobre a caderneta de 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observando-se, para tanto, o período correspondente à data prevista para o pagamento e aquela data em que o pagamento efetivamente ocorreu.</w:t>
      </w:r>
    </w:p>
    <w:p w14:paraId="6C32EA49" w14:textId="77777777" w:rsidR="00291FEB" w:rsidRPr="00984E36" w:rsidRDefault="00291FEB" w:rsidP="00291FEB">
      <w:pPr>
        <w:spacing w:line="276" w:lineRule="auto"/>
        <w:ind w:right="139"/>
        <w:jc w:val="both"/>
        <w:rPr>
          <w:rFonts w:ascii="Calibri" w:eastAsia="Tahoma" w:hAnsi="Calibri" w:cs="Calibri"/>
        </w:rPr>
      </w:pPr>
    </w:p>
    <w:p w14:paraId="7852D68C" w14:textId="77777777" w:rsidR="00291FEB" w:rsidRPr="00984E36" w:rsidRDefault="00291FEB" w:rsidP="00291FEB">
      <w:pPr>
        <w:spacing w:line="276" w:lineRule="auto"/>
        <w:ind w:right="139"/>
        <w:jc w:val="both"/>
        <w:rPr>
          <w:rFonts w:ascii="Calibri" w:eastAsia="Tahoma" w:hAnsi="Calibri" w:cs="Calibri"/>
        </w:rPr>
      </w:pPr>
      <w:r w:rsidRPr="6253D333">
        <w:rPr>
          <w:rFonts w:ascii="Calibri" w:eastAsia="Tahoma" w:hAnsi="Calibri" w:cs="Calibri"/>
          <w:b/>
          <w:bCs/>
        </w:rPr>
        <w:t>6.5.</w:t>
      </w:r>
      <w:r w:rsidRPr="6253D333">
        <w:rPr>
          <w:rFonts w:ascii="Calibri" w:eastAsia="Tahoma" w:hAnsi="Calibri" w:cs="Calibri"/>
        </w:rPr>
        <w:t xml:space="preserve"> Antes do pagamento, a CONTRATANTE efetuará consulta ao Cadastro Informativo Municipal – CADIN MUNICIPAL, por força da Lei Municipal nº 14.094/2005 e Decreto nº 47.096/2006, do qual não poderá constar qualquer pendência.</w:t>
      </w:r>
    </w:p>
    <w:p w14:paraId="1CFDA595" w14:textId="77777777" w:rsidR="00291FEB" w:rsidRPr="00984E36" w:rsidRDefault="00291FEB" w:rsidP="00291FEB">
      <w:pPr>
        <w:spacing w:line="276" w:lineRule="auto"/>
        <w:ind w:left="1005"/>
        <w:jc w:val="both"/>
        <w:rPr>
          <w:rFonts w:ascii="Calibri" w:eastAsia="Tahoma" w:hAnsi="Calibri" w:cs="Calibri"/>
        </w:rPr>
      </w:pPr>
    </w:p>
    <w:p w14:paraId="49C60E2F"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 xml:space="preserve">6.6. </w:t>
      </w:r>
      <w:r w:rsidRPr="6253D333">
        <w:rPr>
          <w:rFonts w:ascii="Calibri" w:eastAsia="Tahoma" w:hAnsi="Calibri" w:cs="Calibri"/>
        </w:rPr>
        <w:t xml:space="preserve"> Os pagamentos não isentam a CONTRATADA das responsabilidades contratuais, nem implicam na plena aceitação do objeto. </w:t>
      </w:r>
    </w:p>
    <w:p w14:paraId="4E1AFEBC" w14:textId="77777777" w:rsidR="00291FEB" w:rsidRPr="00984E36" w:rsidRDefault="00291FEB" w:rsidP="00291FEB">
      <w:pPr>
        <w:spacing w:line="276" w:lineRule="auto"/>
        <w:jc w:val="both"/>
        <w:rPr>
          <w:rFonts w:ascii="Calibri" w:eastAsia="Tahoma" w:hAnsi="Calibri" w:cs="Calibri"/>
        </w:rPr>
      </w:pPr>
    </w:p>
    <w:p w14:paraId="7CAB4E1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Os pagamentos </w:t>
      </w:r>
      <w:proofErr w:type="gramStart"/>
      <w:r w:rsidRPr="6253D333">
        <w:rPr>
          <w:rFonts w:ascii="Calibri" w:eastAsia="Tahoma" w:hAnsi="Calibri" w:cs="Calibri"/>
        </w:rPr>
        <w:t>obedecerão as</w:t>
      </w:r>
      <w:proofErr w:type="gramEnd"/>
      <w:r w:rsidRPr="6253D333">
        <w:rPr>
          <w:rFonts w:ascii="Calibri" w:eastAsia="Tahoma" w:hAnsi="Calibri" w:cs="Calibri"/>
        </w:rPr>
        <w:t xml:space="preserve"> normas da Secretaria Municipal da Fazenda. </w:t>
      </w:r>
    </w:p>
    <w:p w14:paraId="52DF6906" w14:textId="77777777" w:rsidR="00291FEB" w:rsidRPr="00984E36" w:rsidRDefault="00291FEB" w:rsidP="00291FEB">
      <w:pPr>
        <w:spacing w:line="276" w:lineRule="auto"/>
        <w:ind w:right="135"/>
        <w:jc w:val="both"/>
        <w:rPr>
          <w:rFonts w:ascii="Calibri" w:hAnsi="Calibri" w:cs="Calibri"/>
        </w:rPr>
      </w:pPr>
      <w:r w:rsidRPr="00984E36">
        <w:rPr>
          <w:rFonts w:ascii="Calibri" w:eastAsia="Tahoma" w:hAnsi="Calibri" w:cs="Calibri"/>
        </w:rPr>
        <w:t xml:space="preserve">  </w:t>
      </w:r>
    </w:p>
    <w:p w14:paraId="5FCCEC8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SÉTIMA – REAJUSTE E REVISÃO DE PREÇOS</w:t>
      </w:r>
    </w:p>
    <w:p w14:paraId="539A358E" w14:textId="77777777" w:rsidR="00291FEB" w:rsidRPr="00984E36" w:rsidRDefault="00291FEB" w:rsidP="00291FEB">
      <w:pPr>
        <w:pStyle w:val="PargrafodaLista"/>
        <w:spacing w:line="276" w:lineRule="auto"/>
        <w:ind w:left="4335"/>
        <w:jc w:val="both"/>
        <w:rPr>
          <w:rFonts w:ascii="Calibri" w:eastAsia="Tahoma"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5E056BD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7.1.</w:t>
      </w:r>
      <w:r w:rsidRPr="6253D333">
        <w:rPr>
          <w:rFonts w:ascii="Calibri" w:eastAsia="Tahoma" w:hAnsi="Calibri" w:cs="Calibri"/>
        </w:rPr>
        <w:t xml:space="preserve"> Durante a vigência da Ata de Registro de Preços, o reajuste ou a revisão dos preços contratados observarão as regras previstas na referida Ata. </w:t>
      </w:r>
    </w:p>
    <w:p w14:paraId="1107F0FA" w14:textId="77777777" w:rsidR="00291FEB" w:rsidRPr="00984E36" w:rsidRDefault="00291FEB" w:rsidP="00291FEB">
      <w:pPr>
        <w:spacing w:line="276" w:lineRule="auto"/>
        <w:jc w:val="both"/>
        <w:rPr>
          <w:rFonts w:ascii="Calibri" w:eastAsia="Tahoma" w:hAnsi="Calibri" w:cs="Calibri"/>
        </w:rPr>
      </w:pPr>
    </w:p>
    <w:p w14:paraId="78B46B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7.2.</w:t>
      </w:r>
      <w:r w:rsidRPr="6253D333">
        <w:rPr>
          <w:rFonts w:ascii="Calibri" w:eastAsia="Tahoma" w:hAnsi="Calibri" w:cs="Calibri"/>
        </w:rPr>
        <w:t xml:space="preserve"> Após o término de vigência da Ata de Registro de Preços, serão observadas as regras descritas nesta cláusula. </w:t>
      </w:r>
    </w:p>
    <w:p w14:paraId="3C93C947" w14:textId="77777777" w:rsidR="00291FEB" w:rsidRPr="00984E36" w:rsidRDefault="00291FEB" w:rsidP="00291FEB">
      <w:pPr>
        <w:spacing w:line="276" w:lineRule="auto"/>
        <w:jc w:val="both"/>
        <w:rPr>
          <w:rFonts w:ascii="Calibri" w:eastAsia="Tahoma" w:hAnsi="Calibri" w:cs="Calibri"/>
        </w:rPr>
      </w:pPr>
    </w:p>
    <w:p w14:paraId="0C9D8555"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7.3.</w:t>
      </w:r>
      <w:r w:rsidRPr="6253D333">
        <w:rPr>
          <w:rFonts w:ascii="Calibri" w:eastAsia="Tahoma" w:hAnsi="Calibri" w:cs="Calibri"/>
        </w:rPr>
        <w:t xml:space="preserve"> </w:t>
      </w:r>
      <w:r w:rsidRPr="6253D333">
        <w:rPr>
          <w:rFonts w:ascii="Calibri" w:eastAsia="Arial" w:hAnsi="Calibri" w:cs="Calibri"/>
        </w:rPr>
        <w:t>Os preços registrados são fixos e irreajustáveis no prazo de um ano contado da data do orçamento estimado, apontada na Ata de Registro de Preços.</w:t>
      </w:r>
      <w:r w:rsidRPr="6253D333">
        <w:rPr>
          <w:rFonts w:ascii="Calibri" w:eastAsia="Tahoma" w:hAnsi="Calibri" w:cs="Calibri"/>
        </w:rPr>
        <w:t xml:space="preserve"> </w:t>
      </w:r>
    </w:p>
    <w:p w14:paraId="1210CDDF" w14:textId="77777777" w:rsidR="00291FEB" w:rsidRPr="00984E36" w:rsidRDefault="00291FEB" w:rsidP="00291FEB">
      <w:pPr>
        <w:spacing w:line="276" w:lineRule="auto"/>
        <w:jc w:val="both"/>
        <w:rPr>
          <w:rFonts w:ascii="Calibri" w:eastAsia="Tahoma" w:hAnsi="Calibri" w:cs="Calibri"/>
        </w:rPr>
      </w:pPr>
    </w:p>
    <w:p w14:paraId="29B69C2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7.4.</w:t>
      </w:r>
      <w:r w:rsidRPr="6253D333">
        <w:rPr>
          <w:rFonts w:ascii="Calibri" w:eastAsia="Tahoma" w:hAnsi="Calibri" w:cs="Calibri"/>
        </w:rPr>
        <w:t xml:space="preserve"> Após o interregno de um ano, e independentemente de pedido da CONTRATADA, os preços serão reajustados, mediante a aplicação, pelo CONTRATANTE, do Índice de Preços ao Consumidor - IPC, apurado pela Fundação Instituto de Pesquisas Econômicas - FIPE, nos termos da Portaria SF nº 389/2017.</w:t>
      </w:r>
    </w:p>
    <w:p w14:paraId="5D90A010" w14:textId="77777777" w:rsidR="00291FEB" w:rsidRDefault="00291FEB" w:rsidP="00291FEB">
      <w:pPr>
        <w:spacing w:line="276" w:lineRule="auto"/>
        <w:ind w:left="990"/>
        <w:jc w:val="both"/>
        <w:rPr>
          <w:rFonts w:ascii="Calibri" w:eastAsia="Tahoma" w:hAnsi="Calibri" w:cs="Calibri"/>
        </w:rPr>
      </w:pPr>
      <w:r w:rsidRPr="6253D333">
        <w:rPr>
          <w:rFonts w:ascii="Calibri" w:eastAsia="Tahoma" w:hAnsi="Calibri" w:cs="Calibri"/>
          <w:b/>
          <w:bCs/>
        </w:rPr>
        <w:t>7.4.1.</w:t>
      </w:r>
      <w:r w:rsidRPr="6253D333">
        <w:rPr>
          <w:rFonts w:ascii="Calibri" w:eastAsia="Tahoma" w:hAnsi="Calibri" w:cs="Calibri"/>
        </w:rPr>
        <w:t xml:space="preserve"> Os preços contratados somente poderão ser reajustados no prazo de um ano contado a partir dos efeitos financeiros do último reajuste. </w:t>
      </w:r>
    </w:p>
    <w:p w14:paraId="10596C3E" w14:textId="77777777" w:rsidR="00291FEB" w:rsidRPr="00984E36" w:rsidRDefault="00291FEB" w:rsidP="00291FEB">
      <w:pPr>
        <w:spacing w:line="276" w:lineRule="auto"/>
        <w:jc w:val="both"/>
        <w:rPr>
          <w:rFonts w:ascii="Calibri" w:eastAsia="Tahoma" w:hAnsi="Calibri" w:cs="Calibri"/>
        </w:rPr>
      </w:pPr>
    </w:p>
    <w:p w14:paraId="519A459D"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7.5.</w:t>
      </w:r>
      <w:r w:rsidRPr="00984E36">
        <w:rPr>
          <w:rFonts w:ascii="Calibri" w:eastAsia="Tahoma" w:hAnsi="Calibri" w:cs="Calibri"/>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266D6FA1"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rPr>
        <w:t xml:space="preserve"> </w:t>
      </w:r>
    </w:p>
    <w:p w14:paraId="4F6033ED"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 xml:space="preserve">7.6. </w:t>
      </w:r>
      <w:r w:rsidRPr="00984E36">
        <w:rPr>
          <w:rFonts w:ascii="Calibri" w:eastAsia="Tahoma" w:hAnsi="Calibri" w:cs="Calibri"/>
        </w:rPr>
        <w:t>Nas aferições finais, o(s) índice(s) utilizado(s) para reajuste será(</w:t>
      </w:r>
      <w:proofErr w:type="spellStart"/>
      <w:r w:rsidRPr="00984E36">
        <w:rPr>
          <w:rFonts w:ascii="Calibri" w:eastAsia="Tahoma" w:hAnsi="Calibri" w:cs="Calibri"/>
        </w:rPr>
        <w:t>ão</w:t>
      </w:r>
      <w:proofErr w:type="spellEnd"/>
      <w:r w:rsidRPr="00984E36">
        <w:rPr>
          <w:rFonts w:ascii="Calibri" w:eastAsia="Tahoma" w:hAnsi="Calibri" w:cs="Calibri"/>
        </w:rPr>
        <w:t xml:space="preserve">), obrigatoriamente, o(s) definitivo(s). </w:t>
      </w:r>
    </w:p>
    <w:p w14:paraId="38B4ED08" w14:textId="77777777" w:rsidR="00291FEB" w:rsidRPr="00984E36" w:rsidRDefault="00291FEB" w:rsidP="00291FEB">
      <w:pPr>
        <w:spacing w:line="276" w:lineRule="auto"/>
        <w:jc w:val="both"/>
        <w:rPr>
          <w:rFonts w:ascii="Calibri" w:eastAsia="Tahoma" w:hAnsi="Calibri" w:cs="Calibri"/>
        </w:rPr>
      </w:pPr>
    </w:p>
    <w:p w14:paraId="0FF60EE5"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7.7.</w:t>
      </w:r>
      <w:r w:rsidRPr="00984E36">
        <w:rPr>
          <w:rFonts w:ascii="Calibri" w:eastAsia="Tahoma" w:hAnsi="Calibri" w:cs="Calibri"/>
        </w:rPr>
        <w:t xml:space="preserve"> Caso o(s) índice(s) estabelecido(s) para reajustamento venha(m) a ser extinto(s) ou de qualquer forma não possa(m) mais ser utilizado(s), será(</w:t>
      </w:r>
      <w:proofErr w:type="spellStart"/>
      <w:r w:rsidRPr="00984E36">
        <w:rPr>
          <w:rFonts w:ascii="Calibri" w:eastAsia="Tahoma" w:hAnsi="Calibri" w:cs="Calibri"/>
        </w:rPr>
        <w:t>ão</w:t>
      </w:r>
      <w:proofErr w:type="spellEnd"/>
      <w:r w:rsidRPr="00984E36">
        <w:rPr>
          <w:rFonts w:ascii="Calibri" w:eastAsia="Tahoma" w:hAnsi="Calibri" w:cs="Calibri"/>
        </w:rPr>
        <w:t xml:space="preserve">) adotado(s), em substituição, o(s) que vier(em) a ser determinado(s) pela legislação então em vigor. </w:t>
      </w:r>
    </w:p>
    <w:p w14:paraId="6DA62980" w14:textId="77777777" w:rsidR="00291FEB" w:rsidRPr="00984E36" w:rsidRDefault="00291FEB" w:rsidP="00291FEB">
      <w:pPr>
        <w:spacing w:line="276" w:lineRule="auto"/>
        <w:jc w:val="both"/>
        <w:rPr>
          <w:rFonts w:ascii="Calibri" w:eastAsia="Tahoma" w:hAnsi="Calibri" w:cs="Calibri"/>
        </w:rPr>
      </w:pPr>
    </w:p>
    <w:p w14:paraId="1A930A30"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7.8.</w:t>
      </w:r>
      <w:r w:rsidRPr="00984E36">
        <w:rPr>
          <w:rFonts w:ascii="Calibri" w:eastAsia="Tahoma" w:hAnsi="Calibri" w:cs="Calibri"/>
        </w:rPr>
        <w:t xml:space="preserve"> Na ausência de previsão legal quanto ao índice substituto, as partes elegerão novo índice oficial, para reajustamento do preço do valor remanescente, por meio de termo aditivo. </w:t>
      </w:r>
    </w:p>
    <w:p w14:paraId="15FAA27D" w14:textId="77777777" w:rsidR="00291FEB" w:rsidRPr="00984E36" w:rsidRDefault="00291FEB" w:rsidP="00291FEB">
      <w:pPr>
        <w:spacing w:line="276" w:lineRule="auto"/>
        <w:jc w:val="both"/>
        <w:rPr>
          <w:rFonts w:ascii="Calibri" w:eastAsia="Tahoma" w:hAnsi="Calibri" w:cs="Calibri"/>
        </w:rPr>
      </w:pPr>
    </w:p>
    <w:p w14:paraId="4B386116"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7.9.</w:t>
      </w:r>
      <w:r w:rsidRPr="00984E36">
        <w:rPr>
          <w:rFonts w:ascii="Calibri" w:eastAsia="Tahoma" w:hAnsi="Calibri" w:cs="Calibri"/>
        </w:rPr>
        <w:t xml:space="preserve"> O reajuste será realizado por apostilamento. </w:t>
      </w:r>
    </w:p>
    <w:p w14:paraId="4CF1745D" w14:textId="77777777" w:rsidR="00291FEB" w:rsidRPr="00984E36" w:rsidRDefault="00291FEB" w:rsidP="00291FEB">
      <w:pPr>
        <w:spacing w:line="276" w:lineRule="auto"/>
        <w:jc w:val="both"/>
        <w:rPr>
          <w:rFonts w:ascii="Calibri" w:eastAsia="Tahoma" w:hAnsi="Calibri" w:cs="Calibri"/>
        </w:rPr>
      </w:pPr>
    </w:p>
    <w:p w14:paraId="6609F8C9"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7.10.</w:t>
      </w:r>
      <w:r w:rsidRPr="6253D333">
        <w:rPr>
          <w:rFonts w:ascii="Calibri" w:eastAsia="Tahoma" w:hAnsi="Calibri" w:cs="Calibri"/>
        </w:rPr>
        <w:t xml:space="preserve"> Eventual pedido de revisão de preços contratuais formulado após o término da vigência da Ata de Registro de Preços será instruído pela CONTRATANTE e encaminhado à autoridade competente para deliberação, observado o procedimento previsto na legislação municipal.  </w:t>
      </w:r>
    </w:p>
    <w:p w14:paraId="279A318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color w:val="EE0000"/>
        </w:rPr>
        <w:t xml:space="preserve">  </w:t>
      </w:r>
    </w:p>
    <w:p w14:paraId="616AE135" w14:textId="77777777" w:rsidR="00291FEB" w:rsidRPr="00984E36" w:rsidRDefault="00291FEB" w:rsidP="00291FEB">
      <w:pPr>
        <w:spacing w:line="276" w:lineRule="auto"/>
        <w:jc w:val="center"/>
        <w:rPr>
          <w:rFonts w:ascii="Calibri" w:eastAsia="Tahoma" w:hAnsi="Calibri" w:cs="Calibri"/>
        </w:rPr>
      </w:pPr>
      <w:r w:rsidRPr="6253D333">
        <w:rPr>
          <w:rFonts w:ascii="Calibri" w:eastAsia="Tahoma" w:hAnsi="Calibri" w:cs="Calibri"/>
        </w:rPr>
        <w:t xml:space="preserve">  </w:t>
      </w:r>
      <w:r w:rsidRPr="6253D333">
        <w:rPr>
          <w:rFonts w:ascii="Calibri" w:eastAsia="Tahoma" w:hAnsi="Calibri" w:cs="Calibri"/>
          <w:b/>
          <w:bCs/>
        </w:rPr>
        <w:t>CLÁUSULA OITAVA - OBRIGAÇÕES DA CONTRATANTE</w:t>
      </w:r>
    </w:p>
    <w:p w14:paraId="5C4E8DF0" w14:textId="77777777" w:rsidR="00291FEB" w:rsidRPr="00984E36" w:rsidRDefault="00291FEB" w:rsidP="00291FEB">
      <w:pPr>
        <w:pStyle w:val="PargrafodaLista"/>
        <w:spacing w:line="276" w:lineRule="auto"/>
        <w:ind w:left="3000"/>
        <w:jc w:val="both"/>
        <w:rPr>
          <w:rFonts w:ascii="Calibri" w:eastAsia="Tahoma" w:hAnsi="Calibri" w:cs="Calibri"/>
          <w:b/>
          <w:bCs/>
        </w:rPr>
      </w:pPr>
    </w:p>
    <w:p w14:paraId="4CA8084D"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8.1.</w:t>
      </w:r>
      <w:r w:rsidRPr="6253D333">
        <w:rPr>
          <w:rFonts w:ascii="Calibri" w:eastAsia="Tahoma" w:hAnsi="Calibri" w:cs="Calibri"/>
        </w:rPr>
        <w:t xml:space="preserve"> A CONTRATANTE se compromete a executar todas as obrigações contidas na Ata de Registro de Preços, no Termo de Referência do Edital de Licitação que a precedeu, e neste contrato, cabendo-lhe especialmente:</w:t>
      </w:r>
    </w:p>
    <w:p w14:paraId="65536330"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cumprir e exigir o cumprimento das obrigações deste contrato e das disposições legais que o regem;</w:t>
      </w:r>
    </w:p>
    <w:p w14:paraId="4B1113E2"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lastRenderedPageBreak/>
        <w:t>8.1.2</w:t>
      </w:r>
      <w:r w:rsidRPr="6253D333">
        <w:rPr>
          <w:rFonts w:ascii="Calibri" w:eastAsia="Tahoma" w:hAnsi="Calibri" w:cs="Calibri"/>
        </w:rPr>
        <w:t>. proporcionar todas as condições necessárias à boa execução do contrato, inclusive comunicando à CONTRATADA, por escrito e tempestivamente, qualquer mudança de Administração;</w:t>
      </w:r>
    </w:p>
    <w:p w14:paraId="6934B11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previsto no art. 7° da Lei Federal nº 14.133/2021, bem como o(s) seu(s) suplente(s);</w:t>
      </w:r>
    </w:p>
    <w:p w14:paraId="2579F5ED"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8.1.4.</w:t>
      </w:r>
      <w:r w:rsidRPr="00984E36">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52DC5EA3"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8.1.5.</w:t>
      </w:r>
      <w:r w:rsidRPr="00984E36">
        <w:rPr>
          <w:rFonts w:ascii="Calibri" w:eastAsia="Tahoma" w:hAnsi="Calibri" w:cs="Calibri"/>
        </w:rPr>
        <w:t xml:space="preserve"> prestar as informações e os esclarecimentos que venham a ser solicitados pela CONTRATADA, podendo solicitar o seu encaminhamento por escrito;</w:t>
      </w:r>
    </w:p>
    <w:p w14:paraId="6B276F60"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8.1.6.</w:t>
      </w:r>
      <w:r w:rsidRPr="00984E36">
        <w:rPr>
          <w:rFonts w:ascii="Calibri" w:eastAsia="Tahoma" w:hAnsi="Calibri" w:cs="Calibri"/>
        </w:rPr>
        <w:t xml:space="preserve"> efetuar os pagamentos devidos, de acordo com o estabelecido na cláusula sexta do presente contrato; </w:t>
      </w:r>
    </w:p>
    <w:p w14:paraId="62E89FB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8.1.7.</w:t>
      </w:r>
      <w:r w:rsidRPr="6253D333">
        <w:rPr>
          <w:rFonts w:ascii="Calibri" w:eastAsia="Tahoma" w:hAnsi="Calibri" w:cs="Calibri"/>
        </w:rPr>
        <w:t xml:space="preserve"> verificada a existência de qualquer infração contratual, relatar os fatos e iniciar o procedimento de aplicação de penalidade, nos termos previstos no contrato, observada a legislação vigente;</w:t>
      </w:r>
    </w:p>
    <w:p w14:paraId="1145558E"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xml:space="preserve"> aplicar ou propor a aplicação das penalidades previstas neste contrato, em caso de descumprimento pela CONTRATADA de quaisquer cláusulas estabelecidas;</w:t>
      </w:r>
    </w:p>
    <w:p w14:paraId="2BEFE308"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2CE57775"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8.1.10</w:t>
      </w:r>
      <w:r w:rsidRPr="00984E36">
        <w:rPr>
          <w:rFonts w:ascii="Calibri" w:eastAsia="Tahoma" w:hAnsi="Calibri" w:cs="Calibri"/>
        </w:rPr>
        <w:t>. atestar a execução do contrato e sua qualidade, indicando qualquer ocorrência, se for o caso, em processo próprio, onde será processado o pagamento;</w:t>
      </w:r>
    </w:p>
    <w:p w14:paraId="7A249D44" w14:textId="77777777" w:rsidR="00291FEB" w:rsidRPr="00984E36" w:rsidRDefault="00291FEB" w:rsidP="00291FEB">
      <w:pPr>
        <w:spacing w:line="276" w:lineRule="auto"/>
        <w:ind w:left="709" w:right="146"/>
        <w:jc w:val="both"/>
        <w:rPr>
          <w:rFonts w:ascii="Calibri" w:eastAsia="Tahoma" w:hAnsi="Calibri" w:cs="Calibri"/>
        </w:rPr>
      </w:pPr>
      <w:r w:rsidRPr="00984E36">
        <w:rPr>
          <w:rFonts w:ascii="Calibri" w:eastAsia="Tahoma" w:hAnsi="Calibri" w:cs="Calibri"/>
          <w:b/>
          <w:bCs/>
        </w:rPr>
        <w:t>8.1.11.</w:t>
      </w:r>
      <w:r w:rsidRPr="00984E36">
        <w:rPr>
          <w:rFonts w:ascii="Calibri" w:eastAsia="Tahoma" w:hAnsi="Calibri" w:cs="Calibri"/>
        </w:rPr>
        <w:t xml:space="preserve"> encaminhar ao ÓRGÃO GERENCIADOR as informações sobre a contratação efetivamente realizada;</w:t>
      </w:r>
    </w:p>
    <w:p w14:paraId="69B22AC5"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8.1.12</w:t>
      </w:r>
      <w:r w:rsidRPr="6253D333">
        <w:rPr>
          <w:rFonts w:ascii="Calibri" w:eastAsia="Tahoma" w:hAnsi="Calibri" w:cs="Calibri"/>
        </w:rPr>
        <w:t>. informar ao ÓRGÃO GERENCIADOR quando a CONTRATADA não atender as condições no contrato, bem como sobre as penalidades aplicadas;</w:t>
      </w:r>
    </w:p>
    <w:p w14:paraId="731FA526"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8.1.13</w:t>
      </w:r>
      <w:r w:rsidRPr="6253D333">
        <w:rPr>
          <w:rFonts w:ascii="Calibri" w:eastAsia="Tahoma" w:hAnsi="Calibri" w:cs="Calibri"/>
        </w:rPr>
        <w:t>. informar ao ÓRGÃO GERENCIADOR quaisquer intercorrências relativas à execução, que ensejem as tipificações de penalidades previstas no art. 156, incisos III e IV, da Lei Federal nº 14.133/2021;</w:t>
      </w:r>
    </w:p>
    <w:p w14:paraId="200F9DFD" w14:textId="77777777" w:rsidR="00291FEB" w:rsidRPr="00984E36" w:rsidRDefault="00291FEB" w:rsidP="00291FEB">
      <w:pPr>
        <w:spacing w:line="276" w:lineRule="auto"/>
        <w:ind w:left="709" w:right="146"/>
        <w:jc w:val="both"/>
        <w:rPr>
          <w:rFonts w:ascii="Calibri" w:eastAsia="Tahoma" w:hAnsi="Calibri" w:cs="Calibri"/>
        </w:rPr>
      </w:pPr>
      <w:r w:rsidRPr="6253D333">
        <w:rPr>
          <w:rFonts w:ascii="Calibri" w:eastAsia="Tahoma" w:hAnsi="Calibri" w:cs="Calibri"/>
          <w:b/>
          <w:bCs/>
        </w:rPr>
        <w:t>8.1.14.</w:t>
      </w:r>
      <w:r w:rsidRPr="6253D333">
        <w:rPr>
          <w:rFonts w:ascii="Calibri" w:eastAsia="Tahoma" w:hAnsi="Calibri" w:cs="Calibri"/>
        </w:rPr>
        <w:t xml:space="preserve"> receber o objeto do contrato, mediante termo detalhado que comprove o atendimento das exigências contratuais.</w:t>
      </w:r>
    </w:p>
    <w:p w14:paraId="122CBE11" w14:textId="77777777" w:rsidR="00291FEB" w:rsidRPr="00984E36" w:rsidRDefault="00291FEB" w:rsidP="00291FEB">
      <w:pPr>
        <w:pStyle w:val="PargrafodaLista"/>
        <w:spacing w:line="276" w:lineRule="auto"/>
        <w:ind w:left="1416" w:right="146" w:hanging="1134"/>
        <w:jc w:val="both"/>
        <w:rPr>
          <w:rFonts w:ascii="Calibri" w:eastAsia="Tahoma" w:hAnsi="Calibri" w:cs="Calibri"/>
        </w:rPr>
      </w:pPr>
    </w:p>
    <w:p w14:paraId="59844CC5" w14:textId="77777777" w:rsidR="00291FEB" w:rsidRPr="00984E36" w:rsidRDefault="00291FEB" w:rsidP="00291FEB">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4381FD0E"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lastRenderedPageBreak/>
        <w:t xml:space="preserve"> </w:t>
      </w:r>
    </w:p>
    <w:p w14:paraId="6CD5D39B" w14:textId="77777777" w:rsidR="00291FEB" w:rsidRPr="00984E36" w:rsidRDefault="00291FEB" w:rsidP="00291FEB">
      <w:pPr>
        <w:pStyle w:val="PargrafodaLista"/>
        <w:spacing w:line="276" w:lineRule="auto"/>
        <w:ind w:left="0"/>
        <w:jc w:val="center"/>
        <w:rPr>
          <w:rFonts w:ascii="Calibri" w:eastAsia="Tahoma" w:hAnsi="Calibri" w:cs="Calibri"/>
        </w:rPr>
      </w:pPr>
      <w:r w:rsidRPr="00984E36">
        <w:rPr>
          <w:rFonts w:ascii="Calibri" w:eastAsia="Tahoma" w:hAnsi="Calibri" w:cs="Calibri"/>
          <w:b/>
          <w:bCs/>
        </w:rPr>
        <w:t>CLÁUSULA NONA - OBRIGAÇÕES DA CONTRATADA</w:t>
      </w:r>
    </w:p>
    <w:p w14:paraId="6223D31F" w14:textId="77777777" w:rsidR="00291FEB" w:rsidRPr="00984E36" w:rsidRDefault="00291FEB" w:rsidP="00291FEB">
      <w:pPr>
        <w:spacing w:line="276" w:lineRule="auto"/>
        <w:ind w:firstLine="709"/>
        <w:jc w:val="both"/>
        <w:rPr>
          <w:rFonts w:ascii="Calibri" w:hAnsi="Calibri" w:cs="Calibri"/>
        </w:rPr>
      </w:pPr>
      <w:r w:rsidRPr="00984E36">
        <w:rPr>
          <w:rFonts w:ascii="Calibri" w:eastAsia="Tahoma" w:hAnsi="Calibri" w:cs="Calibri"/>
        </w:rPr>
        <w:t xml:space="preserve"> </w:t>
      </w:r>
    </w:p>
    <w:p w14:paraId="1367492C"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9.1.</w:t>
      </w:r>
      <w:r w:rsidRPr="00984E36">
        <w:rPr>
          <w:rFonts w:ascii="Calibri" w:eastAsia="Tahoma" w:hAnsi="Calibri" w:cs="Calibri"/>
        </w:rPr>
        <w:t xml:space="preserve"> São obrigações da CONTRATADA:</w:t>
      </w:r>
    </w:p>
    <w:p w14:paraId="7C6EC897" w14:textId="77777777" w:rsidR="00291FEB" w:rsidRPr="00984E36" w:rsidRDefault="00291FEB" w:rsidP="00291FEB">
      <w:pPr>
        <w:spacing w:line="276" w:lineRule="auto"/>
        <w:jc w:val="both"/>
        <w:rPr>
          <w:rFonts w:ascii="Calibri" w:eastAsia="Tahoma" w:hAnsi="Calibri" w:cs="Calibri"/>
        </w:rPr>
      </w:pPr>
    </w:p>
    <w:p w14:paraId="41123E1E"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Executar fielmente o contrato de acordo com as cláusulas avençadas, com eficiência e zelo, dentro dos padrões exigidos pelo CONTRATANTE e conforme as disposições deste Contrato, da Ata de Registro de Preços e do Termo de Referência anexo ao Edital de Licitação; </w:t>
      </w:r>
    </w:p>
    <w:p w14:paraId="73E5E913"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9.1.2</w:t>
      </w:r>
      <w:r w:rsidRPr="00984E36">
        <w:rPr>
          <w:rFonts w:ascii="Calibri" w:eastAsia="Tahoma" w:hAnsi="Calibri" w:cs="Calibri"/>
        </w:rPr>
        <w:t>. manter, durante toda a vigência do contrato, todas as condições de habilitação e qualificação exigidas na licitação que precedeu este ajuste;</w:t>
      </w:r>
    </w:p>
    <w:p w14:paraId="562B787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9.1.3.</w:t>
      </w:r>
      <w:r w:rsidRPr="6253D333">
        <w:rPr>
          <w:rFonts w:ascii="Calibri" w:eastAsia="Tahoma" w:hAnsi="Calibri" w:cs="Calibri"/>
        </w:rPr>
        <w:t xml:space="preserve"> manter durante toda a vigência do contrato, o padrão de qualidade e as especificações técnicas descritas no Termo de Referência anexo ao Edital de Licitação, que é parte integrante do presente instrumento; </w:t>
      </w:r>
    </w:p>
    <w:p w14:paraId="5CBA0D2E"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empregar a mão de obra necessária e devidamente selecionada para o atendimento do presente contrato, verificando a aptidão profissional, antecedentes pessoais, saúde física e mental e todas as informações necessárias, de forma a garantir uma perfeita qualidade e eficiência dos serviços prestados;</w:t>
      </w:r>
    </w:p>
    <w:p w14:paraId="68987945"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9.1.5.</w:t>
      </w:r>
      <w:r w:rsidRPr="6253D333">
        <w:rPr>
          <w:rFonts w:ascii="Calibri" w:eastAsia="Tahoma" w:hAnsi="Calibri" w:cs="Calibri"/>
        </w:rPr>
        <w:t xml:space="preserve"> enviar à CONTRATANTE e manter atualizado o rol de todos os funcionários que participem da execução do objeto contratual, quando for o caso;</w:t>
      </w:r>
    </w:p>
    <w:p w14:paraId="3C714AE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cumprir os prazos estabelecidos, conforme cronograma, mantendo a CONTRATANTE informada do produto fornecido ou do serviço prestado;</w:t>
      </w:r>
    </w:p>
    <w:p w14:paraId="61540710"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responsabilizar-se pela segurança do trabalho de seus empregados, adotando as precauções necessárias à execução do objeto, fornecendo os equipamentos de proteção individual (EPI) exigidos pela legislação, respondendo por eventuais indenizações decorrentes de acidentes de trabalho, cabendo-lhe comunicar à CONTRATANTE a ocorrência de tais fatos; </w:t>
      </w:r>
    </w:p>
    <w:p w14:paraId="6F9FEE04"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9.1.8</w:t>
      </w:r>
      <w:r w:rsidRPr="6253D333">
        <w:rPr>
          <w:rFonts w:ascii="Calibri" w:eastAsia="Tahoma" w:hAnsi="Calibri" w:cs="Calibri"/>
        </w:rPr>
        <w:t xml:space="preserve">. prestar, sem ônus para a CONTRATANTE, as ações necessárias à correção e revisão de falhas verificadas na execução do contrato; </w:t>
      </w:r>
    </w:p>
    <w:p w14:paraId="657AFD4C"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responsabilizar-se por todos os prejuízos que porventura sejam causados à CONTRATANTE ou a terceiros, em razão da execução do contrato;</w:t>
      </w:r>
    </w:p>
    <w:p w14:paraId="3A54318A"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comparecer, sempre que solicitado pela CONTRATANTE, aos seus escritórios ou em outro local indicado em até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 prazo)</w:t>
      </w:r>
      <w:r w:rsidRPr="6253D333">
        <w:rPr>
          <w:rFonts w:ascii="Calibri" w:eastAsia="Tahoma" w:hAnsi="Calibri" w:cs="Calibri"/>
        </w:rPr>
        <w:t xml:space="preserve">, para prestar esclarecimentos relacionados ao objeto do contrato; </w:t>
      </w:r>
    </w:p>
    <w:p w14:paraId="4AFD484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manter um preposto responsável pela boa condução da execução contratual; </w:t>
      </w:r>
    </w:p>
    <w:p w14:paraId="71CBDBFB"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9.1.12.</w:t>
      </w:r>
      <w:r w:rsidRPr="6253D333">
        <w:rPr>
          <w:rFonts w:ascii="Calibri" w:eastAsia="Tahoma" w:hAnsi="Calibri" w:cs="Calibri"/>
        </w:rPr>
        <w:t xml:space="preserve"> assumir a responsabilidade por obrigações trabalhistas, encargos previdenciários e obrigações sociais previstos na legislação social e trabalhista em vigor, obrigando-se a saldá-los em época própria; </w:t>
      </w:r>
    </w:p>
    <w:p w14:paraId="34C331DB"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assumir encargos fiscais e comerciais incidentes na execução do contrato; </w:t>
      </w:r>
    </w:p>
    <w:p w14:paraId="3F5C7A3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lastRenderedPageBreak/>
        <w:t>9.1.14</w:t>
      </w:r>
      <w:r w:rsidRPr="6253D333">
        <w:rPr>
          <w:rFonts w:ascii="Calibri" w:eastAsia="Tahoma" w:hAnsi="Calibri" w:cs="Calibri"/>
        </w:rPr>
        <w:t xml:space="preserve">. cumprir, durante todo o período de execução do contrato, a reserva de cargos prevista em lei para pessoa com deficiência, para reabilitado da Previdência Social ou para aprendiz, bem como as reservas de cargos previstas na legislação; </w:t>
      </w:r>
    </w:p>
    <w:p w14:paraId="59C8AF9F"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03065057"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9.1.16.</w:t>
      </w:r>
      <w:r w:rsidRPr="6253D333">
        <w:rPr>
          <w:rFonts w:ascii="Calibri" w:eastAsia="Tahoma" w:hAnsi="Calibri" w:cs="Calibri"/>
        </w:rPr>
        <w:t xml:space="preserve"> Comunicar a CONTRATANTE, por escrito, qualquer anormalidade de caráter urgente e prestar os esclarecimentos que julgar necessário; </w:t>
      </w:r>
    </w:p>
    <w:p w14:paraId="2444CA76" w14:textId="77777777" w:rsidR="00291FEB" w:rsidRPr="00984E36" w:rsidRDefault="00291FEB" w:rsidP="00291FEB">
      <w:pPr>
        <w:spacing w:line="276" w:lineRule="auto"/>
        <w:ind w:left="709"/>
        <w:jc w:val="both"/>
        <w:rPr>
          <w:rFonts w:ascii="Calibri" w:eastAsia="Tahoma" w:hAnsi="Calibri" w:cs="Calibri"/>
        </w:rPr>
      </w:pPr>
      <w:r w:rsidRPr="00984E36">
        <w:rPr>
          <w:rFonts w:ascii="Calibri" w:eastAsia="Tahoma" w:hAnsi="Calibri" w:cs="Calibri"/>
          <w:b/>
          <w:bCs/>
        </w:rPr>
        <w:t>9.1.17</w:t>
      </w:r>
      <w:r w:rsidRPr="00984E36">
        <w:rPr>
          <w:rFonts w:ascii="Calibri" w:eastAsia="Tahoma" w:hAnsi="Calibri" w:cs="Calibri"/>
        </w:rPr>
        <w:t>. Cumprir todas as leis e posturas federais, estaduais e municipais pertinentes e responsabilizar-se por todos os prejuízos decorrentes de in</w:t>
      </w:r>
      <w:r>
        <w:rPr>
          <w:rFonts w:ascii="Calibri" w:eastAsia="Tahoma" w:hAnsi="Calibri" w:cs="Calibri"/>
        </w:rPr>
        <w:t>frações a que houver dado causa;</w:t>
      </w:r>
    </w:p>
    <w:p w14:paraId="7E17D4D3"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9.1.18</w:t>
      </w:r>
      <w:r w:rsidRPr="6253D333">
        <w:rPr>
          <w:rFonts w:ascii="Calibri" w:eastAsia="Tahoma" w:hAnsi="Calibri" w:cs="Calibri"/>
        </w:rPr>
        <w:t xml:space="preserve">. Comunicar à CONTRATANTE toda alteração em seus dados cadastrais, para atualização.   </w:t>
      </w:r>
    </w:p>
    <w:p w14:paraId="734CB03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0102649"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6999A4E"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color w:val="000000" w:themeColor="text1"/>
        </w:rPr>
        <w:t>CLÁUSULA DÉCIMA - OBRIGAÇÕES PERTINENTES À LGPD</w:t>
      </w:r>
    </w:p>
    <w:p w14:paraId="2DC18FBC" w14:textId="77777777" w:rsidR="00291FEB" w:rsidRPr="00984E36" w:rsidRDefault="00291FEB" w:rsidP="00291FEB">
      <w:pPr>
        <w:spacing w:line="276" w:lineRule="auto"/>
        <w:ind w:left="2836"/>
        <w:jc w:val="both"/>
        <w:rPr>
          <w:rFonts w:ascii="Calibri" w:eastAsia="Tahoma" w:hAnsi="Calibri" w:cs="Calibri"/>
        </w:rPr>
      </w:pPr>
    </w:p>
    <w:p w14:paraId="75B3DA43" w14:textId="77777777" w:rsidR="00291FEB" w:rsidRPr="00984E36" w:rsidRDefault="00291FEB" w:rsidP="00291FEB">
      <w:pPr>
        <w:spacing w:line="276" w:lineRule="auto"/>
        <w:jc w:val="both"/>
        <w:rPr>
          <w:rFonts w:ascii="Calibri" w:hAnsi="Calibri" w:cs="Calibri"/>
        </w:rPr>
      </w:pPr>
      <w:r w:rsidRPr="003A2B75">
        <w:rPr>
          <w:rFonts w:ascii="Calibri" w:eastAsia="Tahoma" w:hAnsi="Calibri" w:cs="Calibri"/>
          <w:b/>
          <w:bCs/>
        </w:rPr>
        <w:t>1</w:t>
      </w:r>
      <w:r w:rsidRPr="00984E36">
        <w:rPr>
          <w:rFonts w:ascii="Calibri" w:eastAsia="Tahoma" w:hAnsi="Calibri" w:cs="Calibri"/>
          <w:b/>
          <w:bCs/>
        </w:rPr>
        <w:t xml:space="preserve">0.1. </w:t>
      </w:r>
      <w:r w:rsidRPr="00984E36">
        <w:rPr>
          <w:rFonts w:ascii="Calibri" w:eastAsia="Tahoma" w:hAnsi="Calibri" w:cs="Calibri"/>
        </w:rPr>
        <w:t xml:space="preserve">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0FC93AAC"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10.1.1</w:t>
      </w:r>
      <w:r w:rsidRPr="00984E36">
        <w:rPr>
          <w:rFonts w:ascii="Calibri" w:eastAsia="Tahoma" w:hAnsi="Calibri" w:cs="Calibri"/>
        </w:rPr>
        <w:t xml:space="preserve"> Incluem-se nesta obrigação o cumprimento de determinações de órgãos reguladores e/ou fiscalizadores relativos à matéria.  </w:t>
      </w:r>
    </w:p>
    <w:p w14:paraId="35DC958D"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10.1.2 </w:t>
      </w:r>
      <w:r w:rsidRPr="00984E36">
        <w:rPr>
          <w:rFonts w:ascii="Calibri" w:eastAsia="Tahoma" w:hAnsi="Calibri" w:cs="Calibri"/>
        </w:rPr>
        <w:t>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6A621D7C" w14:textId="77777777" w:rsidR="00291FEB" w:rsidRPr="00984E36" w:rsidRDefault="00291FEB" w:rsidP="00291FEB">
      <w:pPr>
        <w:spacing w:line="276" w:lineRule="auto"/>
        <w:ind w:left="709"/>
        <w:jc w:val="both"/>
        <w:rPr>
          <w:rFonts w:ascii="Calibri" w:eastAsia="Tahoma" w:hAnsi="Calibri" w:cs="Calibri"/>
        </w:rPr>
      </w:pPr>
    </w:p>
    <w:p w14:paraId="5112010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10.2.</w:t>
      </w:r>
      <w:r w:rsidRPr="00984E36">
        <w:rPr>
          <w:rFonts w:ascii="Calibri" w:eastAsia="Tahoma" w:hAnsi="Calibri" w:cs="Calibri"/>
        </w:rP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3ABE415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2FDE3B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10.3.</w:t>
      </w:r>
      <w:r w:rsidRPr="00984E36">
        <w:rPr>
          <w:rFonts w:ascii="Calibri" w:eastAsia="Tahoma" w:hAnsi="Calibri" w:cs="Calibri"/>
        </w:rPr>
        <w:t xml:space="preserve"> </w:t>
      </w:r>
      <w:r w:rsidRPr="00984E36">
        <w:rPr>
          <w:rFonts w:ascii="Calibri" w:eastAsia="Tahoma" w:hAnsi="Calibri" w:cs="Calibri"/>
          <w:u w:val="single"/>
        </w:rPr>
        <w:t>Tratamento pela CONTRATADA em Nome do MUNICÍPIO</w:t>
      </w:r>
      <w:r w:rsidRPr="00984E36">
        <w:rPr>
          <w:rFonts w:ascii="Calibri" w:eastAsia="Tahoma" w:hAnsi="Calibri" w:cs="Calibri"/>
        </w:rPr>
        <w:t xml:space="preserve">: Caso a execução do objeto contratual envolva o tratamento de dados pessoais pela CONTRATADA em nome e por conta do MUNICÍPIO (atuando como Operadora), a CONTRATADA deverá:  </w:t>
      </w:r>
    </w:p>
    <w:p w14:paraId="7BA7A3C5"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lastRenderedPageBreak/>
        <w:t>a)</w:t>
      </w:r>
      <w:r w:rsidRPr="00984E36">
        <w:rPr>
          <w:rFonts w:ascii="Calibri" w:eastAsia="Tahoma" w:hAnsi="Calibri" w:cs="Calibri"/>
        </w:rPr>
        <w:t xml:space="preserve"> Seguir estritamente as finalidades e instruções documentadas do MUNICÍPIO.  </w:t>
      </w:r>
    </w:p>
    <w:p w14:paraId="6942A70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3D0F08D1"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c)</w:t>
      </w:r>
      <w:r w:rsidRPr="00984E36">
        <w:rPr>
          <w:rFonts w:ascii="Calibri" w:eastAsia="Tahoma" w:hAnsi="Calibri" w:cs="Calibri"/>
        </w:rPr>
        <w:t xml:space="preserve"> Cooperar com o MUNICÍPIO para responder às solicitações dos titulares e às fiscalizações da Autoridade Nacional de Proteção de Dados (ANPD).  </w:t>
      </w:r>
    </w:p>
    <w:p w14:paraId="04D2202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d) </w:t>
      </w:r>
      <w:r w:rsidRPr="00984E36">
        <w:rPr>
          <w:rFonts w:ascii="Calibri" w:eastAsia="Tahoma" w:hAnsi="Calibri" w:cs="Calibri"/>
        </w:rPr>
        <w:t xml:space="preserve">Notificar o MUNICÍPIO em até 24 (vinte e quatro) horas sobre qualquer incidente de segurança envolvendo os dados tratados sob este contrato.  </w:t>
      </w:r>
    </w:p>
    <w:p w14:paraId="0C27628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e)</w:t>
      </w:r>
      <w:r w:rsidRPr="00984E36">
        <w:rPr>
          <w:rFonts w:ascii="Calibri" w:eastAsia="Tahoma" w:hAnsi="Calibri" w:cs="Calibri"/>
        </w:rPr>
        <w:t xml:space="preserve"> Garantir por si própria ou quaisquer de seus empregados, prepostos, sócios, diretores, representantes ou terceiros contratados, a confidencialidade, integridade e segurança dos dados, conforme exigido pela </w:t>
      </w:r>
      <w:proofErr w:type="gramStart"/>
      <w:r w:rsidRPr="00984E36">
        <w:rPr>
          <w:rFonts w:ascii="Calibri" w:eastAsia="Tahoma" w:hAnsi="Calibri" w:cs="Calibri"/>
        </w:rPr>
        <w:t>LGPD,  não</w:t>
      </w:r>
      <w:proofErr w:type="gramEnd"/>
      <w:r w:rsidRPr="00984E36">
        <w:rPr>
          <w:rFonts w:ascii="Calibri" w:eastAsia="Tahoma" w:hAnsi="Calibri" w:cs="Calibri"/>
        </w:rPr>
        <w:t xml:space="preserve"> podendo a CONTRATADA utilizar os dados pessoais para outros fins, com exceção daqueles </w:t>
      </w:r>
      <w:proofErr w:type="gramStart"/>
      <w:r w:rsidRPr="00984E36">
        <w:rPr>
          <w:rFonts w:ascii="Calibri" w:eastAsia="Tahoma" w:hAnsi="Calibri" w:cs="Calibri"/>
        </w:rPr>
        <w:t>adstritos</w:t>
      </w:r>
      <w:proofErr w:type="gramEnd"/>
      <w:r w:rsidRPr="00984E36">
        <w:rPr>
          <w:rFonts w:ascii="Calibri" w:eastAsia="Tahoma" w:hAnsi="Calibri" w:cs="Calibri"/>
        </w:rPr>
        <w:t xml:space="preserve"> à execução do objeto do presente contrato.  </w:t>
      </w:r>
    </w:p>
    <w:p w14:paraId="5DFC05B9"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f)</w:t>
      </w:r>
      <w:r w:rsidRPr="00984E36">
        <w:rPr>
          <w:rFonts w:ascii="Calibri" w:eastAsia="Tahoma" w:hAnsi="Calibri" w:cs="Calibri"/>
        </w:rP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28746FE3"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 xml:space="preserve">g) </w:t>
      </w:r>
      <w:r w:rsidRPr="00984E36">
        <w:rPr>
          <w:rFonts w:ascii="Calibri" w:eastAsia="Tahoma" w:hAnsi="Calibri" w:cs="Calibri"/>
        </w:rPr>
        <w:t xml:space="preserve">Observar as hipóteses de tratamento determinadas pelo MUNICÍPIO para o tratamento dos dados pessoais, abstendo-se de coletar dados ou solicitar consentimento de titulares sem prévia e expressa autorização do MUNICÍPIO. </w:t>
      </w:r>
    </w:p>
    <w:p w14:paraId="15F51D9A"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h)</w:t>
      </w:r>
      <w:r w:rsidRPr="00984E36">
        <w:rPr>
          <w:rFonts w:ascii="Calibri" w:eastAsia="Tahoma" w:hAnsi="Calibri" w:cs="Calibri"/>
        </w:rPr>
        <w:t xml:space="preserve"> A CONTRATADA deverá eliminar quaisquer dados pessoais recebidos em decorrência deste CONTRATO sempre que determinado pela CONTRATANTE e, com expressa anuência da CONTRATANTE, nas seguintes hipóteses:</w:t>
      </w:r>
    </w:p>
    <w:p w14:paraId="777D5104" w14:textId="77777777" w:rsidR="00291FEB" w:rsidRPr="00984E36" w:rsidRDefault="00291FEB" w:rsidP="00291FEB">
      <w:pPr>
        <w:spacing w:line="276" w:lineRule="auto"/>
        <w:ind w:left="1418"/>
        <w:jc w:val="both"/>
        <w:rPr>
          <w:rFonts w:ascii="Calibri" w:hAnsi="Calibri" w:cs="Calibri"/>
        </w:rPr>
      </w:pPr>
      <w:proofErr w:type="spellStart"/>
      <w:r w:rsidRPr="00984E36">
        <w:rPr>
          <w:rFonts w:ascii="Calibri" w:eastAsia="Tahoma" w:hAnsi="Calibri" w:cs="Calibri"/>
          <w:b/>
          <w:bCs/>
        </w:rPr>
        <w:t>h.I</w:t>
      </w:r>
      <w:proofErr w:type="spellEnd"/>
      <w:r w:rsidRPr="00984E36">
        <w:rPr>
          <w:rFonts w:ascii="Calibri" w:eastAsia="Tahoma" w:hAnsi="Calibri" w:cs="Calibri"/>
          <w:b/>
          <w:bCs/>
        </w:rPr>
        <w:t xml:space="preserve"> -</w:t>
      </w:r>
      <w:r w:rsidRPr="00984E36">
        <w:rPr>
          <w:rFonts w:ascii="Calibri" w:eastAsia="Tahoma" w:hAnsi="Calibri" w:cs="Calibri"/>
        </w:rPr>
        <w:t xml:space="preserve"> os dados se tornarem desnecessários;</w:t>
      </w:r>
    </w:p>
    <w:p w14:paraId="1D9A0FE0" w14:textId="77777777" w:rsidR="00291FEB" w:rsidRPr="00984E36" w:rsidRDefault="00291FEB" w:rsidP="00291FEB">
      <w:pPr>
        <w:spacing w:line="276" w:lineRule="auto"/>
        <w:ind w:left="1418"/>
        <w:jc w:val="both"/>
        <w:rPr>
          <w:rFonts w:ascii="Calibri" w:hAnsi="Calibri" w:cs="Calibri"/>
        </w:rPr>
      </w:pPr>
      <w:proofErr w:type="spellStart"/>
      <w:r w:rsidRPr="00984E36">
        <w:rPr>
          <w:rFonts w:ascii="Calibri" w:eastAsia="Tahoma" w:hAnsi="Calibri" w:cs="Calibri"/>
          <w:b/>
          <w:bCs/>
        </w:rPr>
        <w:t>h.II</w:t>
      </w:r>
      <w:proofErr w:type="spellEnd"/>
      <w:r w:rsidRPr="00984E36">
        <w:rPr>
          <w:rFonts w:ascii="Calibri" w:eastAsia="Tahoma" w:hAnsi="Calibri" w:cs="Calibri"/>
          <w:b/>
          <w:bCs/>
        </w:rPr>
        <w:t xml:space="preserve"> </w:t>
      </w:r>
      <w:r w:rsidRPr="00984E36">
        <w:rPr>
          <w:rFonts w:ascii="Calibri" w:eastAsia="Tahoma" w:hAnsi="Calibri" w:cs="Calibri"/>
        </w:rPr>
        <w:t>- término de procedimento de tratamento específico para o qual os dados se faziam necessários;</w:t>
      </w:r>
    </w:p>
    <w:p w14:paraId="3A5FBCF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A CONTRATADA não poderá transferir dados pessoais tratados no âmbito deste contrato para fora do território nacional sem prévia e expressa autorização da CONTRATANTE, devendo, quando aplicável, atender aos requisitos do art. 33 da LGPD.</w:t>
      </w:r>
    </w:p>
    <w:p w14:paraId="05E06F14"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j)</w:t>
      </w:r>
      <w:r w:rsidRPr="00984E36">
        <w:rPr>
          <w:rFonts w:ascii="Calibri" w:eastAsia="Tahoma" w:hAnsi="Calibri" w:cs="Calibri"/>
        </w:rP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0E11F99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k)</w:t>
      </w:r>
      <w:r w:rsidRPr="00984E36">
        <w:rPr>
          <w:rFonts w:ascii="Calibri" w:eastAsia="Tahoma" w:hAnsi="Calibri" w:cs="Calibri"/>
        </w:rPr>
        <w:t xml:space="preserve"> Ao término do contrato, proceder à devolução ou eliminação segura dos dados, conforme instrução do MUNICÍPIO, no prazo máximo de 10 (dez) dias úteis, ressalvadas as hipóteses legais de guarda.  </w:t>
      </w:r>
    </w:p>
    <w:p w14:paraId="62A170A5" w14:textId="77777777" w:rsidR="00291FEB" w:rsidRPr="00984E36" w:rsidRDefault="00291FEB" w:rsidP="00291FEB">
      <w:pPr>
        <w:spacing w:line="276" w:lineRule="auto"/>
        <w:ind w:left="709"/>
        <w:jc w:val="both"/>
        <w:rPr>
          <w:rFonts w:ascii="Calibri" w:eastAsia="Tahoma" w:hAnsi="Calibri" w:cs="Calibri"/>
        </w:rPr>
      </w:pPr>
    </w:p>
    <w:p w14:paraId="666B52C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lastRenderedPageBreak/>
        <w:t>10.4.</w:t>
      </w:r>
      <w:r w:rsidRPr="00984E36">
        <w:rPr>
          <w:rFonts w:ascii="Calibri" w:eastAsia="Tahoma" w:hAnsi="Calibri" w:cs="Calibri"/>
        </w:rPr>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3E530777"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10.4.1</w:t>
      </w:r>
      <w:r w:rsidRPr="6253D333">
        <w:rPr>
          <w:rFonts w:ascii="Calibri" w:eastAsia="Tahoma" w:hAnsi="Calibri" w:cs="Calibri"/>
        </w:rPr>
        <w:t xml:space="preserve"> Na ocorrência de incidente de segurança no âmbito da execução do contrato, a CONTRATADA deverá, além da notificação formal prevista na Cláusula 10.4, encaminhar à CONTRATANTE, no prazo de até 24 (vinte e quatro) horas a contar da ciência do incidente, relatório contendo, no mínimo, as seguintes informações:  </w:t>
      </w:r>
    </w:p>
    <w:p w14:paraId="1252270A" w14:textId="77777777" w:rsidR="00291FEB" w:rsidRPr="00984E36" w:rsidRDefault="00291FEB" w:rsidP="00291FEB">
      <w:pPr>
        <w:spacing w:line="276" w:lineRule="auto"/>
        <w:ind w:left="1418"/>
        <w:jc w:val="both"/>
        <w:rPr>
          <w:rFonts w:ascii="Calibri" w:eastAsia="Tahoma" w:hAnsi="Calibri" w:cs="Calibri"/>
        </w:rPr>
      </w:pPr>
      <w:r w:rsidRPr="00984E36">
        <w:rPr>
          <w:rFonts w:ascii="Calibri" w:eastAsia="Tahoma" w:hAnsi="Calibri" w:cs="Calibri"/>
          <w:b/>
          <w:bCs/>
        </w:rPr>
        <w:t xml:space="preserve">I </w:t>
      </w:r>
      <w:r w:rsidRPr="00984E36">
        <w:rPr>
          <w:rFonts w:ascii="Calibri" w:eastAsia="Tahoma" w:hAnsi="Calibri" w:cs="Calibri"/>
        </w:rPr>
        <w:t xml:space="preserve">– data e hora da detecção do incidente e, quando possível, da ocorrência;  </w:t>
      </w:r>
    </w:p>
    <w:p w14:paraId="74B0770F"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 natureza do incidente e dos dados pessoais afetados, especificando, quando aplicável, se envolveu dados sensíveis ou de crianças e adolescentes;  </w:t>
      </w:r>
    </w:p>
    <w:p w14:paraId="30D45EC8"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 xml:space="preserve">III </w:t>
      </w:r>
      <w:r w:rsidRPr="00984E36">
        <w:rPr>
          <w:rFonts w:ascii="Calibri" w:eastAsia="Tahoma" w:hAnsi="Calibri" w:cs="Calibri"/>
        </w:rPr>
        <w:t xml:space="preserve">– quantidade de titulares afetados, ainda que estimada;  </w:t>
      </w:r>
    </w:p>
    <w:p w14:paraId="5E44DA86"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 xml:space="preserve">IV </w:t>
      </w:r>
      <w:r w:rsidRPr="00984E36">
        <w:rPr>
          <w:rFonts w:ascii="Calibri" w:eastAsia="Tahoma" w:hAnsi="Calibri" w:cs="Calibri"/>
        </w:rPr>
        <w:t xml:space="preserve">–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das possíveis consequências do incidente;  </w:t>
      </w:r>
    </w:p>
    <w:p w14:paraId="1280258B"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técnicas e administrativas já implementadas para conter ou mitigar os efeitos do incidente;  </w:t>
      </w:r>
    </w:p>
    <w:p w14:paraId="592CF752"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corretivas e preventivas planejadas ou em curso;  </w:t>
      </w:r>
    </w:p>
    <w:p w14:paraId="2D18FCFA"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VII</w:t>
      </w:r>
      <w:r w:rsidRPr="00984E36">
        <w:rPr>
          <w:rFonts w:ascii="Calibri" w:eastAsia="Tahoma" w:hAnsi="Calibri" w:cs="Calibri"/>
        </w:rPr>
        <w:t xml:space="preserve"> – identificação e dados para contato do encarregado pelo tratamento de dados pessoais (DPO) da CONTRATADA, ou do responsável técnico designado para acompanhar a ocorrência junto à CONTRATANTE.  </w:t>
      </w:r>
    </w:p>
    <w:p w14:paraId="32ADC3C9"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10.4.2.</w:t>
      </w:r>
      <w:r w:rsidRPr="6253D333">
        <w:rPr>
          <w:rFonts w:ascii="Calibri" w:eastAsia="Tahoma" w:hAnsi="Calibri" w:cs="Calibri"/>
        </w:rPr>
        <w:t xml:space="preserve"> As informações referidas nos incisos da subcláusula 10.4.1 deverão ser atualizadas continuamente, à medida que novos dados forem obtidos ou medidas forem adotadas.  </w:t>
      </w:r>
    </w:p>
    <w:p w14:paraId="4F3CBC01"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10.4.3.</w:t>
      </w:r>
      <w:r w:rsidRPr="00984E36">
        <w:rPr>
          <w:rFonts w:ascii="Calibri" w:eastAsia="Tahoma" w:hAnsi="Calibri" w:cs="Calibri"/>
        </w:rPr>
        <w:t xml:space="preserve">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w:t>
      </w:r>
    </w:p>
    <w:p w14:paraId="68053EDD"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rPr>
        <w:t xml:space="preserve">  </w:t>
      </w:r>
    </w:p>
    <w:p w14:paraId="2C498F96"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10.5</w:t>
      </w:r>
      <w:r w:rsidRPr="00984E36">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1D16252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10.5.1.</w:t>
      </w:r>
      <w:r w:rsidRPr="00984E36">
        <w:rPr>
          <w:rFonts w:ascii="Calibri" w:eastAsia="Tahoma" w:hAnsi="Calibri" w:cs="Calibri"/>
        </w:rPr>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759C9485"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 </w:t>
      </w:r>
      <w:proofErr w:type="gramStart"/>
      <w:r w:rsidRPr="00984E36">
        <w:rPr>
          <w:rFonts w:ascii="Calibri" w:eastAsia="Tahoma" w:hAnsi="Calibri" w:cs="Calibri"/>
        </w:rPr>
        <w:t>confirmação</w:t>
      </w:r>
      <w:proofErr w:type="gramEnd"/>
      <w:r w:rsidRPr="00984E36">
        <w:rPr>
          <w:rFonts w:ascii="Calibri" w:eastAsia="Tahoma" w:hAnsi="Calibri" w:cs="Calibri"/>
        </w:rPr>
        <w:t xml:space="preserve"> da existência de tratamento;  </w:t>
      </w:r>
    </w:p>
    <w:p w14:paraId="12FAB179"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lastRenderedPageBreak/>
        <w:t>II</w:t>
      </w:r>
      <w:r w:rsidRPr="00984E36">
        <w:rPr>
          <w:rFonts w:ascii="Calibri" w:eastAsia="Tahoma" w:hAnsi="Calibri" w:cs="Calibri"/>
        </w:rPr>
        <w:t xml:space="preserve"> – </w:t>
      </w:r>
      <w:proofErr w:type="gramStart"/>
      <w:r w:rsidRPr="00984E36">
        <w:rPr>
          <w:rFonts w:ascii="Calibri" w:eastAsia="Tahoma" w:hAnsi="Calibri" w:cs="Calibri"/>
        </w:rPr>
        <w:t>acesso</w:t>
      </w:r>
      <w:proofErr w:type="gramEnd"/>
      <w:r w:rsidRPr="00984E36">
        <w:rPr>
          <w:rFonts w:ascii="Calibri" w:eastAsia="Tahoma" w:hAnsi="Calibri" w:cs="Calibri"/>
        </w:rPr>
        <w:t xml:space="preserve"> aos dados pessoais;  </w:t>
      </w:r>
    </w:p>
    <w:p w14:paraId="36772BE0"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III</w:t>
      </w:r>
      <w:r w:rsidRPr="00984E36">
        <w:rPr>
          <w:rFonts w:ascii="Calibri" w:eastAsia="Tahoma" w:hAnsi="Calibri" w:cs="Calibri"/>
        </w:rPr>
        <w:t xml:space="preserve"> – correção de dados incompletos, inexatos ou desatualizados;  </w:t>
      </w:r>
    </w:p>
    <w:p w14:paraId="14DAFDB4"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IV</w:t>
      </w:r>
      <w:r w:rsidRPr="00984E36">
        <w:rPr>
          <w:rFonts w:ascii="Calibri" w:eastAsia="Tahoma" w:hAnsi="Calibri" w:cs="Calibri"/>
        </w:rPr>
        <w:t xml:space="preserve"> – </w:t>
      </w:r>
      <w:proofErr w:type="gramStart"/>
      <w:r w:rsidRPr="00984E36">
        <w:rPr>
          <w:rFonts w:ascii="Calibri" w:eastAsia="Tahoma" w:hAnsi="Calibri" w:cs="Calibri"/>
        </w:rPr>
        <w:t>anonimização, bloqueio ou eliminação</w:t>
      </w:r>
      <w:proofErr w:type="gramEnd"/>
      <w:r w:rsidRPr="00984E36">
        <w:rPr>
          <w:rFonts w:ascii="Calibri" w:eastAsia="Tahoma" w:hAnsi="Calibri" w:cs="Calibri"/>
        </w:rPr>
        <w:t xml:space="preserve"> de dados desnecessários, excessivos ou tratados em desconformidade com a LGPD;  </w:t>
      </w:r>
    </w:p>
    <w:p w14:paraId="3043A740" w14:textId="77777777" w:rsidR="00291FEB" w:rsidRPr="00984E36" w:rsidRDefault="00291FEB" w:rsidP="00291FEB">
      <w:pPr>
        <w:spacing w:line="276" w:lineRule="auto"/>
        <w:ind w:left="709" w:firstLine="709"/>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informação</w:t>
      </w:r>
      <w:proofErr w:type="gramEnd"/>
      <w:r w:rsidRPr="00984E36">
        <w:rPr>
          <w:rFonts w:ascii="Calibri" w:eastAsia="Tahoma" w:hAnsi="Calibri" w:cs="Calibri"/>
        </w:rPr>
        <w:t xml:space="preserve"> sobre compartilhamento de dados;  </w:t>
      </w:r>
    </w:p>
    <w:p w14:paraId="2E741951" w14:textId="77777777" w:rsidR="00291FEB" w:rsidRPr="00984E36" w:rsidRDefault="00291FEB" w:rsidP="00291FEB">
      <w:pPr>
        <w:spacing w:line="276" w:lineRule="auto"/>
        <w:ind w:left="1418"/>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informações</w:t>
      </w:r>
      <w:proofErr w:type="gramEnd"/>
      <w:r w:rsidRPr="00984E36">
        <w:rPr>
          <w:rFonts w:ascii="Calibri" w:eastAsia="Tahoma" w:hAnsi="Calibri" w:cs="Calibri"/>
        </w:rPr>
        <w:t xml:space="preserve"> sobre a possibilidade de não fornecer consentimento e sobre as consequências da negativa, quando aplicável.  </w:t>
      </w:r>
    </w:p>
    <w:p w14:paraId="36FC14D0"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10.5.2.</w:t>
      </w:r>
      <w:r w:rsidRPr="00984E36">
        <w:rPr>
          <w:rFonts w:ascii="Calibri" w:eastAsia="Tahoma" w:hAnsi="Calibri" w:cs="Calibri"/>
        </w:rPr>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7FB747F9"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10.5.3.</w:t>
      </w:r>
      <w:r w:rsidRPr="00984E36">
        <w:rPr>
          <w:rFonts w:ascii="Calibri" w:eastAsia="Tahoma" w:hAnsi="Calibri" w:cs="Calibri"/>
        </w:rPr>
        <w:t xml:space="preserve"> As obrigações previstas nesta cláusula não afastam a responsabilidade da CONTRATADA por eventual descumprimento de instruções formais da CONTRATANTE que comprometa o atendimento aos direitos dos titulares, nos termos do art. 42 da LGPD.</w:t>
      </w:r>
    </w:p>
    <w:p w14:paraId="3551288C"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rPr>
        <w:t xml:space="preserve"> </w:t>
      </w:r>
    </w:p>
    <w:p w14:paraId="058D5DE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10.6.</w:t>
      </w:r>
      <w:r w:rsidRPr="00984E36">
        <w:rPr>
          <w:rFonts w:ascii="Calibri" w:eastAsia="Tahoma" w:hAnsi="Calibri" w:cs="Calibri"/>
        </w:rPr>
        <w:t xml:space="preserve"> A violação das obrigações de proteção de dados sujeitará a Parte infratora às penalidades contratuais, sem prejuízo das sanções legais e da obrigação de reparar eventuais danos.  </w:t>
      </w:r>
    </w:p>
    <w:p w14:paraId="1B580EA2"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10.6.1.</w:t>
      </w:r>
      <w:r w:rsidRPr="00984E36">
        <w:rPr>
          <w:rFonts w:ascii="Calibri" w:eastAsia="Tahoma" w:hAnsi="Calibri" w:cs="Calibri"/>
        </w:rPr>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1C361AAB"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10.6.2.</w:t>
      </w:r>
      <w:r w:rsidRPr="00984E36">
        <w:rPr>
          <w:rFonts w:ascii="Calibri" w:eastAsia="Tahoma" w:hAnsi="Calibri" w:cs="Calibri"/>
        </w:rPr>
        <w:t xml:space="preserve"> A obrigação de confidencialidade permanecerá após o término da vigência deste Contrato e sua violação ensejará a aplicação à parte infratora da multa contratual cabível, sem prejuízo da responsabilidade civil e criminal.</w:t>
      </w:r>
    </w:p>
    <w:p w14:paraId="62A9E657" w14:textId="77777777" w:rsidR="00291FEB" w:rsidRPr="00984E36" w:rsidRDefault="00291FEB" w:rsidP="00291FEB">
      <w:pPr>
        <w:spacing w:line="276" w:lineRule="auto"/>
        <w:ind w:left="709"/>
        <w:jc w:val="both"/>
        <w:rPr>
          <w:rFonts w:ascii="Calibri" w:eastAsia="Tahoma" w:hAnsi="Calibri" w:cs="Calibri"/>
        </w:rPr>
      </w:pPr>
    </w:p>
    <w:p w14:paraId="2AF677B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10.7</w:t>
      </w:r>
      <w:r w:rsidRPr="00984E36">
        <w:rPr>
          <w:rFonts w:ascii="Calibri" w:eastAsia="Tahoma" w:hAnsi="Calibri" w:cs="Calibri"/>
        </w:rPr>
        <w:t xml:space="preserve"> A CONTRATADA somente poderá envolver </w:t>
      </w:r>
      <w:proofErr w:type="spellStart"/>
      <w:r w:rsidRPr="00984E36">
        <w:rPr>
          <w:rFonts w:ascii="Calibri" w:eastAsia="Tahoma" w:hAnsi="Calibri" w:cs="Calibri"/>
        </w:rPr>
        <w:t>suboperadores</w:t>
      </w:r>
      <w:proofErr w:type="spellEnd"/>
      <w:r w:rsidRPr="00984E36">
        <w:rPr>
          <w:rFonts w:ascii="Calibri" w:eastAsia="Tahoma" w:hAnsi="Calibri" w:cs="Calibri"/>
        </w:rPr>
        <w:t xml:space="preserve"> no tratamento de dados pessoais mediante autorização prévia, expressa e formal da CONTRATANTE, devendo garantir que tais terceiros observem integralmente as obrigações de proteção de dados previstas neste contrato.</w:t>
      </w:r>
    </w:p>
    <w:p w14:paraId="4C5C6939" w14:textId="77777777" w:rsidR="00291FEB" w:rsidRPr="00984E36" w:rsidRDefault="00291FEB" w:rsidP="00291FEB">
      <w:pPr>
        <w:spacing w:line="276" w:lineRule="auto"/>
        <w:jc w:val="both"/>
        <w:rPr>
          <w:rFonts w:ascii="Calibri" w:eastAsia="Tahoma" w:hAnsi="Calibri" w:cs="Calibri"/>
        </w:rPr>
      </w:pPr>
    </w:p>
    <w:p w14:paraId="103D883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239ED3DC" w14:textId="77777777" w:rsidR="00291FEB" w:rsidRPr="00984E36" w:rsidRDefault="00291FEB" w:rsidP="00291FEB">
      <w:pPr>
        <w:spacing w:line="276" w:lineRule="auto"/>
        <w:ind w:left="1418"/>
        <w:jc w:val="both"/>
        <w:rPr>
          <w:rFonts w:ascii="Calibri" w:eastAsia="Tahoma" w:hAnsi="Calibri" w:cs="Calibri"/>
        </w:rPr>
      </w:pPr>
    </w:p>
    <w:p w14:paraId="1F3275C4" w14:textId="77777777" w:rsidR="00291FEB" w:rsidRPr="00984E36" w:rsidRDefault="00291FEB" w:rsidP="00291FEB">
      <w:pPr>
        <w:spacing w:line="276" w:lineRule="auto"/>
        <w:jc w:val="both"/>
        <w:rPr>
          <w:rFonts w:ascii="Calibri" w:eastAsia="Tahoma" w:hAnsi="Calibri" w:cs="Calibri"/>
        </w:rPr>
      </w:pPr>
      <w:r w:rsidRPr="00984E36">
        <w:rPr>
          <w:rFonts w:ascii="Calibri" w:eastAsia="Tahoma" w:hAnsi="Calibri" w:cs="Calibri"/>
          <w:b/>
          <w:bCs/>
        </w:rPr>
        <w:t>11.1.</w:t>
      </w:r>
      <w:r w:rsidRPr="00984E36">
        <w:rPr>
          <w:rFonts w:ascii="Calibri" w:eastAsia="Tahoma" w:hAnsi="Calibri" w:cs="Calibri"/>
        </w:rPr>
        <w:t xml:space="preserve"> Não haverá exigência de garantia contratual da execução. </w:t>
      </w:r>
    </w:p>
    <w:p w14:paraId="6DDCA7A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519C95A" w14:textId="77777777" w:rsidR="00291FEB" w:rsidRPr="00984E36" w:rsidRDefault="00291FEB" w:rsidP="00291FEB">
      <w:pPr>
        <w:spacing w:line="276" w:lineRule="auto"/>
        <w:jc w:val="center"/>
        <w:rPr>
          <w:rFonts w:ascii="Calibri" w:hAnsi="Calibri" w:cs="Calibri"/>
          <w:b/>
          <w:bCs/>
        </w:rPr>
      </w:pPr>
      <w:r w:rsidRPr="6253D333">
        <w:rPr>
          <w:rFonts w:ascii="Calibri" w:eastAsia="Tahoma" w:hAnsi="Calibri" w:cs="Calibri"/>
          <w:b/>
          <w:bCs/>
          <w:i/>
          <w:iCs/>
          <w:color w:val="EE0000"/>
        </w:rPr>
        <w:t>OU</w:t>
      </w:r>
    </w:p>
    <w:p w14:paraId="094E676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lastRenderedPageBreak/>
        <w:t xml:space="preserve">  </w:t>
      </w:r>
    </w:p>
    <w:p w14:paraId="1FE0940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059AEB2B" w14:textId="77777777" w:rsidR="00291FEB" w:rsidRPr="00984E36" w:rsidRDefault="00291FEB" w:rsidP="00291FEB">
      <w:pPr>
        <w:spacing w:line="276" w:lineRule="auto"/>
        <w:jc w:val="both"/>
        <w:rPr>
          <w:rFonts w:ascii="Calibri" w:eastAsia="Calibri" w:hAnsi="Calibri" w:cs="Calibri"/>
          <w:b/>
          <w:bCs/>
        </w:rPr>
      </w:pPr>
    </w:p>
    <w:p w14:paraId="233C8D51" w14:textId="7DE72731" w:rsidR="00291FEB" w:rsidRDefault="00291FEB" w:rsidP="00291FEB">
      <w:pPr>
        <w:spacing w:line="276" w:lineRule="auto"/>
        <w:jc w:val="both"/>
        <w:rPr>
          <w:rFonts w:ascii="Calibri" w:eastAsia="Calibri" w:hAnsi="Calibri" w:cs="Calibri"/>
        </w:rPr>
      </w:pPr>
      <w:r w:rsidRPr="6253D333">
        <w:rPr>
          <w:rFonts w:ascii="Calibri" w:eastAsia="Calibri" w:hAnsi="Calibri" w:cs="Calibri"/>
          <w:b/>
          <w:bCs/>
        </w:rPr>
        <w:t>11.1</w:t>
      </w:r>
      <w:r w:rsidRPr="6253D333">
        <w:rPr>
          <w:rFonts w:ascii="Calibri" w:eastAsia="Calibri" w:hAnsi="Calibri" w:cs="Calibri"/>
        </w:rPr>
        <w:t xml:space="preserve"> Para execução deste contrato, será prestada garantia no valor de R$ ....... </w:t>
      </w:r>
      <w:r w:rsidRPr="6253D333">
        <w:rPr>
          <w:rFonts w:ascii="Calibri" w:eastAsia="Calibri" w:hAnsi="Calibri" w:cs="Calibri"/>
          <w:color w:val="215E99" w:themeColor="text2" w:themeTint="BF"/>
        </w:rPr>
        <w:t>(indicar valor)</w:t>
      </w:r>
      <w:r w:rsidRPr="6253D333">
        <w:rPr>
          <w:rFonts w:ascii="Calibri" w:eastAsia="Calibri" w:hAnsi="Calibri" w:cs="Calibri"/>
        </w:rPr>
        <w:t xml:space="preserve">, correspondente ao importe de …... </w:t>
      </w:r>
      <w:r w:rsidRPr="6253D333">
        <w:rPr>
          <w:rFonts w:ascii="Calibri" w:eastAsia="Calibri" w:hAnsi="Calibri" w:cs="Calibri"/>
          <w:color w:val="215E99" w:themeColor="text2" w:themeTint="BF"/>
        </w:rPr>
        <w:t>(indicar percentual)</w:t>
      </w:r>
      <w:r w:rsidRPr="6253D333">
        <w:rPr>
          <w:rFonts w:ascii="Calibri" w:eastAsia="Calibri" w:hAnsi="Calibri" w:cs="Calibri"/>
          <w:color w:val="C9211E"/>
        </w:rPr>
        <w:t xml:space="preserve"> </w:t>
      </w:r>
      <w:r w:rsidRPr="6253D333">
        <w:rPr>
          <w:rFonts w:ascii="Calibri" w:eastAsia="Calibri" w:hAnsi="Calibri" w:cs="Calibri"/>
          <w:b/>
          <w:bCs/>
          <w:i/>
          <w:iCs/>
          <w:color w:val="C9211E"/>
        </w:rPr>
        <w:t>[até 5% (cinco inteiros por cento)]</w:t>
      </w:r>
      <w:r w:rsidRPr="6253D333">
        <w:rPr>
          <w:rFonts w:ascii="Calibri" w:eastAsia="Calibri" w:hAnsi="Calibri" w:cs="Calibri"/>
          <w:color w:val="C9211E"/>
        </w:rPr>
        <w:t xml:space="preserve"> </w:t>
      </w:r>
      <w:r w:rsidRPr="6253D333">
        <w:rPr>
          <w:rFonts w:ascii="Calibri" w:eastAsia="Calibri" w:hAnsi="Calibri" w:cs="Calibri"/>
        </w:rPr>
        <w:t>do valor do contrato para o período de 1 (um) ano, sob qualquer das modalidades previstas no art. 96, §1º da Lei Federal n° 14.133/2021, devendo a CONTRATADA apresentá-la no prazo máximo de até 15 (quinze) dias da data da assinatura deste contrato, nos termos do art. 125, §1º, do Decreto nº 62.100/</w:t>
      </w:r>
      <w:r w:rsidR="00F04CA6">
        <w:rPr>
          <w:rFonts w:ascii="Calibri" w:eastAsia="Calibri" w:hAnsi="Calibri" w:cs="Calibri"/>
        </w:rPr>
        <w:t>20</w:t>
      </w:r>
      <w:r w:rsidRPr="6253D333">
        <w:rPr>
          <w:rFonts w:ascii="Calibri" w:eastAsia="Calibri" w:hAnsi="Calibri" w:cs="Calibri"/>
        </w:rPr>
        <w:t xml:space="preserve">22. </w:t>
      </w:r>
    </w:p>
    <w:p w14:paraId="650614D8" w14:textId="77777777" w:rsidR="00291FEB" w:rsidRPr="00984E36" w:rsidRDefault="00291FEB" w:rsidP="00291FEB">
      <w:pPr>
        <w:spacing w:line="276" w:lineRule="auto"/>
        <w:ind w:left="709"/>
        <w:jc w:val="both"/>
        <w:rPr>
          <w:rFonts w:ascii="Calibri" w:hAnsi="Calibri" w:cs="Calibri"/>
        </w:rPr>
      </w:pPr>
      <w:r w:rsidRPr="6253D333">
        <w:rPr>
          <w:rFonts w:ascii="Calibri" w:eastAsia="Calibri" w:hAnsi="Calibri" w:cs="Calibri"/>
          <w:b/>
          <w:bCs/>
        </w:rPr>
        <w:t>11.1.1</w:t>
      </w:r>
      <w:r w:rsidRPr="6253D333">
        <w:rPr>
          <w:rFonts w:ascii="Calibri" w:eastAsia="Calibri" w:hAnsi="Calibri" w:cs="Calibri"/>
        </w:rPr>
        <w:t xml:space="preserve"> O seguro-garantia ou fiança bancária deverão observar os requisitos e parâmetros previstos na Portaria SF nº 338/2021 e alterações.</w:t>
      </w:r>
    </w:p>
    <w:p w14:paraId="355A9A0E" w14:textId="77777777" w:rsidR="00291FEB" w:rsidRPr="00984E36" w:rsidRDefault="00291FEB" w:rsidP="00291FEB">
      <w:pPr>
        <w:spacing w:line="276" w:lineRule="auto"/>
        <w:jc w:val="both"/>
        <w:rPr>
          <w:rFonts w:ascii="Calibri" w:eastAsia="Calibri" w:hAnsi="Calibri" w:cs="Calibri"/>
        </w:rPr>
      </w:pPr>
    </w:p>
    <w:p w14:paraId="6FD4E107"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 xml:space="preserve">11.2 </w:t>
      </w:r>
      <w:r w:rsidRPr="6253D333">
        <w:rPr>
          <w:rFonts w:ascii="Calibri" w:eastAsia="Calibri" w:hAnsi="Calibri" w:cs="Calibri"/>
        </w:rPr>
        <w:t xml:space="preserve">Sempre que o valor contratual for aumentado ou o contrato tiver sua vigência prorrogada, a CONTRATADA será convocada a reforçar ou renovar a garantia, no prazo máximo de 3 (três) dias úteis, de forma a que corresponda sempre ao mesmo percentual previsto na cláusula 11.1. </w:t>
      </w:r>
    </w:p>
    <w:p w14:paraId="54C9B07E" w14:textId="77777777" w:rsidR="00291FEB" w:rsidRPr="00984E36" w:rsidRDefault="00291FEB" w:rsidP="00291FEB">
      <w:pPr>
        <w:spacing w:line="276" w:lineRule="auto"/>
        <w:jc w:val="both"/>
        <w:rPr>
          <w:rFonts w:ascii="Calibri" w:eastAsia="Calibri" w:hAnsi="Calibri" w:cs="Calibri"/>
        </w:rPr>
      </w:pPr>
    </w:p>
    <w:p w14:paraId="5884C1CA"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11.3.</w:t>
      </w:r>
      <w:r w:rsidRPr="6253D333">
        <w:rPr>
          <w:rFonts w:ascii="Calibri" w:eastAsia="Calibri" w:hAnsi="Calibri" w:cs="Calibri"/>
        </w:rPr>
        <w:t xml:space="preserve"> O não cumprimento do disposto </w:t>
      </w:r>
      <w:proofErr w:type="spellStart"/>
      <w:r w:rsidRPr="6253D333">
        <w:rPr>
          <w:rFonts w:ascii="Calibri" w:eastAsia="Calibri" w:hAnsi="Calibri" w:cs="Calibri"/>
        </w:rPr>
        <w:t>nas</w:t>
      </w:r>
      <w:proofErr w:type="spellEnd"/>
      <w:r w:rsidRPr="6253D333">
        <w:rPr>
          <w:rFonts w:ascii="Calibri" w:eastAsia="Calibri" w:hAnsi="Calibri" w:cs="Calibri"/>
        </w:rPr>
        <w:t xml:space="preserve"> cláusulas 11.1 e 11.2 ensejará aplicação das penalidades previstas neste contrato.</w:t>
      </w:r>
      <w:r w:rsidRPr="6253D333">
        <w:rPr>
          <w:rFonts w:ascii="Calibri" w:eastAsia="Calibri" w:hAnsi="Calibri" w:cs="Calibri"/>
          <w:b/>
          <w:bCs/>
        </w:rPr>
        <w:t xml:space="preserve"> </w:t>
      </w:r>
      <w:r w:rsidRPr="6253D333">
        <w:rPr>
          <w:rFonts w:ascii="Calibri" w:eastAsia="Calibri" w:hAnsi="Calibri" w:cs="Calibri"/>
        </w:rPr>
        <w:t xml:space="preserve"> </w:t>
      </w:r>
    </w:p>
    <w:p w14:paraId="780B516C" w14:textId="77777777" w:rsidR="00291FEB" w:rsidRPr="00984E36" w:rsidRDefault="00291FEB" w:rsidP="00291FEB">
      <w:pPr>
        <w:spacing w:line="276" w:lineRule="auto"/>
        <w:jc w:val="both"/>
        <w:rPr>
          <w:rFonts w:ascii="Calibri" w:eastAsia="Calibri" w:hAnsi="Calibri" w:cs="Calibri"/>
          <w:b/>
          <w:bCs/>
        </w:rPr>
      </w:pPr>
    </w:p>
    <w:p w14:paraId="653FA3C7" w14:textId="77777777" w:rsidR="00291FEB" w:rsidRPr="00984E36"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11.4. </w:t>
      </w:r>
      <w:r w:rsidRPr="6253D333">
        <w:rPr>
          <w:rFonts w:ascii="Calibri" w:eastAsia="Calibri" w:hAnsi="Calibri" w:cs="Calibri"/>
        </w:rPr>
        <w:t xml:space="preserve">A garantia poderá ser utilizada para satisfazer quaisquer débitos decorrentes da execução deste contrato, inclusive os prejuízos decorrentes do inadimplemento total ou parcial causados ao CONTRATANTE ou a terceiros, bem como as multas aplicadas à CONTRATADA. </w:t>
      </w:r>
    </w:p>
    <w:p w14:paraId="557AF9C2" w14:textId="77777777" w:rsidR="00291FEB" w:rsidRPr="00984E36" w:rsidRDefault="00291FEB" w:rsidP="00291FEB">
      <w:pPr>
        <w:spacing w:line="276" w:lineRule="auto"/>
        <w:jc w:val="both"/>
        <w:rPr>
          <w:rFonts w:ascii="Calibri" w:eastAsia="Calibri" w:hAnsi="Calibri" w:cs="Calibri"/>
          <w:b/>
          <w:bCs/>
        </w:rPr>
      </w:pPr>
    </w:p>
    <w:p w14:paraId="69CC79F7" w14:textId="77777777" w:rsidR="00291FEB"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11.5. </w:t>
      </w:r>
      <w:r w:rsidRPr="6253D333">
        <w:rPr>
          <w:rFonts w:ascii="Calibri" w:eastAsia="Calibri" w:hAnsi="Calibri" w:cs="Calibri"/>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w:t>
      </w:r>
    </w:p>
    <w:p w14:paraId="646FE78C" w14:textId="77777777" w:rsidR="00291FEB" w:rsidRPr="00984E36" w:rsidRDefault="00291FEB" w:rsidP="00291FEB">
      <w:pPr>
        <w:spacing w:line="276" w:lineRule="auto"/>
        <w:ind w:left="709"/>
        <w:jc w:val="both"/>
        <w:rPr>
          <w:rFonts w:ascii="Calibri" w:hAnsi="Calibri" w:cs="Calibri"/>
        </w:rPr>
      </w:pPr>
      <w:r w:rsidRPr="6253D333">
        <w:rPr>
          <w:rFonts w:ascii="Calibri" w:eastAsia="Calibri" w:hAnsi="Calibri" w:cs="Calibri"/>
          <w:b/>
          <w:bCs/>
        </w:rPr>
        <w:t>11.5.1</w:t>
      </w:r>
      <w:r w:rsidRPr="6253D333">
        <w:rPr>
          <w:rFonts w:ascii="Calibri" w:eastAsia="Calibri" w:hAnsi="Calibri" w:cs="Calibri"/>
        </w:rPr>
        <w:t xml:space="preserve"> Na hipótese de existência de demandas trabalhistas ou de terceiros que possam implicar na responsabilidade patrimonial do CONTRATANTE, a garantia será retida, e poderá ser utilizada para garantia do juízo. </w:t>
      </w:r>
    </w:p>
    <w:p w14:paraId="3412D880" w14:textId="77777777" w:rsidR="00291FEB" w:rsidRPr="00984E36" w:rsidRDefault="00291FEB" w:rsidP="00291FEB">
      <w:pPr>
        <w:spacing w:line="276" w:lineRule="auto"/>
        <w:jc w:val="both"/>
        <w:rPr>
          <w:rFonts w:ascii="Calibri" w:eastAsia="Calibri" w:hAnsi="Calibri" w:cs="Calibri"/>
          <w:b/>
          <w:bCs/>
        </w:rPr>
      </w:pPr>
    </w:p>
    <w:p w14:paraId="52087CE4" w14:textId="77777777" w:rsidR="00291FEB" w:rsidRPr="00984E36" w:rsidRDefault="00291FEB" w:rsidP="00291FEB">
      <w:pPr>
        <w:spacing w:line="276" w:lineRule="auto"/>
        <w:jc w:val="both"/>
        <w:rPr>
          <w:rFonts w:ascii="Calibri" w:eastAsia="Calibri" w:hAnsi="Calibri" w:cs="Calibri"/>
        </w:rPr>
      </w:pPr>
      <w:r w:rsidRPr="6253D333">
        <w:rPr>
          <w:rFonts w:ascii="Calibri" w:eastAsia="Calibri" w:hAnsi="Calibri" w:cs="Calibri"/>
          <w:b/>
          <w:bCs/>
        </w:rPr>
        <w:t xml:space="preserve">11.6. </w:t>
      </w:r>
      <w:r w:rsidRPr="6253D333">
        <w:rPr>
          <w:rFonts w:ascii="Calibri" w:eastAsia="Calibri" w:hAnsi="Calibri" w:cs="Calibri"/>
        </w:rPr>
        <w:t xml:space="preserve">A garantia poderá ser substituída, mediante requerimento da CONTRATADA, respeitadas as modalidades referidas no art. 96, §1º, da Lei Federal nº 14.133/2021. </w:t>
      </w:r>
    </w:p>
    <w:p w14:paraId="2AAC213A" w14:textId="77777777" w:rsidR="00291FEB" w:rsidRPr="00984E36" w:rsidRDefault="00291FEB" w:rsidP="00291FEB">
      <w:pPr>
        <w:spacing w:line="276" w:lineRule="auto"/>
        <w:jc w:val="both"/>
        <w:rPr>
          <w:rFonts w:ascii="Calibri" w:eastAsia="Calibri" w:hAnsi="Calibri" w:cs="Calibri"/>
          <w:b/>
          <w:bCs/>
        </w:rPr>
      </w:pPr>
    </w:p>
    <w:p w14:paraId="28838537" w14:textId="77777777" w:rsidR="00291FEB" w:rsidRPr="00984E36" w:rsidRDefault="00291FEB" w:rsidP="00291FEB">
      <w:pPr>
        <w:spacing w:line="276" w:lineRule="auto"/>
        <w:jc w:val="both"/>
        <w:rPr>
          <w:rFonts w:ascii="Calibri" w:hAnsi="Calibri" w:cs="Calibri"/>
        </w:rPr>
      </w:pPr>
      <w:r w:rsidRPr="6253D333">
        <w:rPr>
          <w:rFonts w:ascii="Calibri" w:eastAsia="Calibri" w:hAnsi="Calibri" w:cs="Calibri"/>
          <w:b/>
          <w:bCs/>
        </w:rPr>
        <w:t xml:space="preserve">11.7 </w:t>
      </w:r>
      <w:r w:rsidRPr="6253D333">
        <w:rPr>
          <w:rFonts w:ascii="Calibri" w:eastAsia="Calibri" w:hAnsi="Calibri" w:cs="Calibri"/>
        </w:rPr>
        <w:t>A garantia prestada, em seguro-garantia ou fiança bancária, deverá ter validade mínima de …</w:t>
      </w:r>
      <w:proofErr w:type="gramStart"/>
      <w:r w:rsidRPr="6253D333">
        <w:rPr>
          <w:rFonts w:ascii="Calibri" w:eastAsia="Calibri" w:hAnsi="Calibri" w:cs="Calibri"/>
        </w:rPr>
        <w:t>…..</w:t>
      </w:r>
      <w:proofErr w:type="gramEnd"/>
      <w:r w:rsidRPr="6253D333">
        <w:rPr>
          <w:rFonts w:ascii="Calibri" w:eastAsia="Calibri" w:hAnsi="Calibri" w:cs="Calibri"/>
        </w:rPr>
        <w:t xml:space="preserve"> (……</w:t>
      </w:r>
      <w:proofErr w:type="gramStart"/>
      <w:r w:rsidRPr="6253D333">
        <w:rPr>
          <w:rFonts w:ascii="Calibri" w:eastAsia="Calibri" w:hAnsi="Calibri" w:cs="Calibri"/>
        </w:rPr>
        <w:t>…..</w:t>
      </w:r>
      <w:proofErr w:type="gramEnd"/>
      <w:r w:rsidRPr="6253D333">
        <w:rPr>
          <w:rFonts w:ascii="Calibri" w:eastAsia="Calibri" w:hAnsi="Calibri" w:cs="Calibri"/>
        </w:rPr>
        <w:t>) dias</w:t>
      </w:r>
      <w:r w:rsidRPr="6253D333">
        <w:rPr>
          <w:rFonts w:ascii="Calibri" w:eastAsia="Calibri" w:hAnsi="Calibri" w:cs="Calibri"/>
          <w:color w:val="FF0000"/>
        </w:rPr>
        <w:t xml:space="preserve"> </w:t>
      </w:r>
      <w:r w:rsidRPr="6253D333">
        <w:rPr>
          <w:rFonts w:ascii="Calibri" w:eastAsia="Calibri" w:hAnsi="Calibri" w:cs="Calibri"/>
          <w:i/>
          <w:iCs/>
          <w:color w:val="FF0000"/>
        </w:rPr>
        <w:t xml:space="preserve">(considerar o prazo necessário entre o término da execução </w:t>
      </w:r>
      <w:r w:rsidRPr="6253D333">
        <w:rPr>
          <w:rFonts w:ascii="Calibri" w:eastAsia="Calibri" w:hAnsi="Calibri" w:cs="Calibri"/>
          <w:i/>
          <w:iCs/>
          <w:color w:val="FF0000"/>
        </w:rPr>
        <w:lastRenderedPageBreak/>
        <w:t>contratual e o tempo necessário para o Recebimento Definitivo)</w:t>
      </w:r>
      <w:r w:rsidRPr="6253D333">
        <w:rPr>
          <w:rFonts w:ascii="Calibri" w:eastAsia="Calibri" w:hAnsi="Calibri" w:cs="Calibri"/>
        </w:rPr>
        <w:t xml:space="preserve">, para além do prazo estimado para encerramento da execução do contrato pela CONTRATADA. </w:t>
      </w:r>
    </w:p>
    <w:p w14:paraId="589A4BF9" w14:textId="77777777" w:rsidR="00291FEB" w:rsidRDefault="00291FEB" w:rsidP="00291FEB">
      <w:pPr>
        <w:spacing w:line="276" w:lineRule="auto"/>
        <w:jc w:val="both"/>
        <w:rPr>
          <w:rFonts w:ascii="Calibri" w:eastAsia="Calibri" w:hAnsi="Calibri" w:cs="Calibri"/>
        </w:rPr>
      </w:pPr>
    </w:p>
    <w:p w14:paraId="326163C1"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SEGUNDA - INFRAÇÕES E PENALIDADES</w:t>
      </w:r>
    </w:p>
    <w:p w14:paraId="5D3CA3DA" w14:textId="77777777" w:rsidR="00291FEB" w:rsidRPr="00984E36" w:rsidRDefault="00291FEB" w:rsidP="00291FEB">
      <w:pPr>
        <w:spacing w:line="276" w:lineRule="auto"/>
        <w:ind w:left="-690"/>
        <w:jc w:val="both"/>
        <w:rPr>
          <w:rFonts w:ascii="Calibri" w:eastAsia="Tahoma" w:hAnsi="Calibri" w:cs="Calibri"/>
        </w:rPr>
      </w:pPr>
    </w:p>
    <w:p w14:paraId="7A66B9A2"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xml:space="preserve">  O descumprimento do contrato ensejará a aplicação das penalidades previstas nesta cláusula.</w:t>
      </w:r>
    </w:p>
    <w:p w14:paraId="51EC7B14" w14:textId="77777777" w:rsidR="00291FEB" w:rsidRPr="00984E36" w:rsidRDefault="00291FEB" w:rsidP="00291FEB">
      <w:pPr>
        <w:spacing w:line="276" w:lineRule="auto"/>
        <w:jc w:val="both"/>
        <w:rPr>
          <w:rFonts w:ascii="Calibri" w:eastAsia="Tahoma" w:hAnsi="Calibri" w:cs="Calibri"/>
        </w:rPr>
      </w:pPr>
    </w:p>
    <w:p w14:paraId="783A9896"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12.2.</w:t>
      </w:r>
      <w:r w:rsidRPr="00984E36">
        <w:rPr>
          <w:rFonts w:ascii="Calibri" w:eastAsia="Tahoma" w:hAnsi="Calibri" w:cs="Calibri"/>
        </w:rPr>
        <w:t xml:space="preserve"> Multa por descumprimento do cronograma: 1% (um por cento) sobre o valor referente à quantidade que deveria ser entregue, por dia de atraso, até o limite de 15% (quinze por cento).</w:t>
      </w:r>
    </w:p>
    <w:p w14:paraId="7AFCA907" w14:textId="77777777" w:rsidR="00291FEB" w:rsidRPr="00984E36" w:rsidRDefault="00291FEB" w:rsidP="00291FEB">
      <w:pPr>
        <w:pStyle w:val="PargrafodaLista"/>
        <w:spacing w:line="276" w:lineRule="auto"/>
        <w:ind w:left="709"/>
        <w:jc w:val="both"/>
        <w:rPr>
          <w:rFonts w:ascii="Calibri" w:eastAsia="Tahoma" w:hAnsi="Calibri" w:cs="Calibri"/>
        </w:rPr>
      </w:pPr>
      <w:r w:rsidRPr="00984E36">
        <w:rPr>
          <w:rFonts w:ascii="Calibri" w:eastAsia="Tahoma" w:hAnsi="Calibri" w:cs="Calibri"/>
          <w:b/>
          <w:bCs/>
        </w:rPr>
        <w:t>12.2.1.</w:t>
      </w:r>
      <w:r w:rsidRPr="00984E36">
        <w:rPr>
          <w:rFonts w:ascii="Calibri" w:eastAsia="Tahoma" w:hAnsi="Calibri" w:cs="Calibri"/>
        </w:rPr>
        <w:t xml:space="preserve"> Ocorrendo atraso superior a 15 (quinze) dias, a CONTRATANTE deverá recusar o recebimento, aplicando as sanções referentes à inexecução parcial ou total do ajuste, conforme o caso.</w:t>
      </w:r>
    </w:p>
    <w:p w14:paraId="49ED592B" w14:textId="77777777" w:rsidR="00291FEB" w:rsidRPr="00984E36" w:rsidRDefault="00291FEB" w:rsidP="00291FEB">
      <w:pPr>
        <w:pStyle w:val="PargrafodaLista"/>
        <w:spacing w:line="276" w:lineRule="auto"/>
        <w:ind w:left="709"/>
        <w:jc w:val="both"/>
        <w:rPr>
          <w:rFonts w:ascii="Calibri" w:eastAsia="Tahoma" w:hAnsi="Calibri" w:cs="Calibri"/>
        </w:rPr>
      </w:pPr>
      <w:r w:rsidRPr="6253D333">
        <w:rPr>
          <w:rFonts w:ascii="Calibri" w:eastAsia="Tahoma" w:hAnsi="Calibri" w:cs="Calibri"/>
          <w:b/>
          <w:bCs/>
        </w:rPr>
        <w:t>12.2.2</w:t>
      </w:r>
      <w:r w:rsidRPr="6253D333">
        <w:rPr>
          <w:rFonts w:ascii="Calibri" w:eastAsia="Tahoma" w:hAnsi="Calibri" w:cs="Calibri"/>
        </w:rPr>
        <w:t>. Na hipótese da subcláusula 12.2.1, o objeto poderá ser recebido, excepcionalmente, mediante justificativa da CONTRATANTE, aplicada a multa prevista na cláusula 12.2. </w:t>
      </w:r>
    </w:p>
    <w:p w14:paraId="3182A88E" w14:textId="77777777" w:rsidR="00291FEB" w:rsidRPr="00984E36" w:rsidRDefault="00291FEB" w:rsidP="00291FEB">
      <w:pPr>
        <w:pStyle w:val="PargrafodaLista"/>
        <w:spacing w:line="276" w:lineRule="auto"/>
        <w:ind w:left="0" w:right="140"/>
        <w:jc w:val="both"/>
        <w:rPr>
          <w:rFonts w:ascii="Calibri" w:eastAsia="Tahoma" w:hAnsi="Calibri" w:cs="Calibri"/>
          <w:i/>
          <w:iCs/>
          <w:color w:val="FF0000"/>
        </w:rPr>
      </w:pPr>
      <w:r w:rsidRPr="6253D333">
        <w:rPr>
          <w:rFonts w:ascii="Calibri" w:eastAsia="Tahoma" w:hAnsi="Calibri" w:cs="Calibri"/>
          <w:i/>
          <w:iCs/>
          <w:color w:val="FF0000"/>
        </w:rPr>
        <w:t>(cláusula 12.2 aplicável a contratos de fornecimento contínuo)</w:t>
      </w:r>
    </w:p>
    <w:p w14:paraId="7C891292" w14:textId="77777777" w:rsidR="00291FEB" w:rsidRPr="00984E36" w:rsidRDefault="00291FEB" w:rsidP="00291FEB">
      <w:pPr>
        <w:spacing w:line="276" w:lineRule="auto"/>
        <w:ind w:left="-690"/>
        <w:jc w:val="both"/>
        <w:rPr>
          <w:rFonts w:ascii="Calibri" w:eastAsia="Tahoma" w:hAnsi="Calibri" w:cs="Calibri"/>
        </w:rPr>
      </w:pPr>
    </w:p>
    <w:p w14:paraId="319A53B7" w14:textId="77777777" w:rsidR="00291FEB" w:rsidRPr="00984E36" w:rsidRDefault="00291FEB" w:rsidP="00291FEB">
      <w:pPr>
        <w:spacing w:line="276" w:lineRule="auto"/>
        <w:ind w:left="-690"/>
        <w:jc w:val="center"/>
        <w:rPr>
          <w:rFonts w:ascii="Calibri" w:eastAsia="Tahoma" w:hAnsi="Calibri" w:cs="Calibri"/>
          <w:b/>
          <w:bCs/>
          <w:i/>
          <w:iCs/>
          <w:color w:val="FF0000"/>
        </w:rPr>
      </w:pPr>
      <w:r w:rsidRPr="6253D333">
        <w:rPr>
          <w:rFonts w:ascii="Calibri" w:eastAsia="Tahoma" w:hAnsi="Calibri" w:cs="Calibri"/>
          <w:b/>
          <w:bCs/>
          <w:i/>
          <w:iCs/>
          <w:color w:val="FF0000"/>
        </w:rPr>
        <w:t>OU</w:t>
      </w:r>
    </w:p>
    <w:p w14:paraId="088A63E2" w14:textId="77777777" w:rsidR="00291FEB" w:rsidRPr="00984E36" w:rsidRDefault="00291FEB" w:rsidP="00291FEB">
      <w:pPr>
        <w:spacing w:line="276" w:lineRule="auto"/>
        <w:ind w:left="-690"/>
        <w:jc w:val="both"/>
        <w:rPr>
          <w:rFonts w:ascii="Calibri" w:eastAsia="Tahoma" w:hAnsi="Calibri" w:cs="Calibri"/>
        </w:rPr>
      </w:pPr>
    </w:p>
    <w:p w14:paraId="402684C2"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12.2.</w:t>
      </w:r>
      <w:r w:rsidRPr="6253D333">
        <w:rPr>
          <w:rFonts w:ascii="Calibri" w:eastAsia="Tahoma" w:hAnsi="Calibri" w:cs="Calibri"/>
        </w:rPr>
        <w:t xml:space="preserve"> Multa 1% (um por cento) sobre o valor do contrato, por dia de atraso injustificado no início da prestação dos serviços, até o máximo de 15% (quinze por cento).</w:t>
      </w:r>
    </w:p>
    <w:p w14:paraId="20BFCE09"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12.2.1.</w:t>
      </w:r>
      <w:r w:rsidRPr="6253D333">
        <w:rPr>
          <w:rFonts w:ascii="Calibri" w:eastAsia="Tahoma" w:hAnsi="Calibri" w:cs="Calibri"/>
        </w:rPr>
        <w:t xml:space="preserve"> No caso de atraso injustificado por período superior a 15 (quinze) dias, poderá ser promovida, a critério exclusivo da CONTRATANTE, a rescisão contratual, por culpa da contratada, aplicando-se a multa prevista na cláusula 12.5. </w:t>
      </w:r>
    </w:p>
    <w:p w14:paraId="794FF4A6" w14:textId="77777777" w:rsidR="00291FEB" w:rsidRPr="00984E36" w:rsidRDefault="00291FEB" w:rsidP="00291FEB">
      <w:pPr>
        <w:spacing w:line="276" w:lineRule="auto"/>
        <w:jc w:val="both"/>
        <w:rPr>
          <w:rFonts w:ascii="Calibri" w:eastAsia="Tahoma" w:hAnsi="Calibri" w:cs="Calibri"/>
          <w:i/>
          <w:iCs/>
          <w:color w:val="FF0000"/>
        </w:rPr>
      </w:pPr>
      <w:r w:rsidRPr="6253D333">
        <w:rPr>
          <w:rFonts w:ascii="Calibri" w:eastAsia="Tahoma" w:hAnsi="Calibri" w:cs="Calibri"/>
          <w:i/>
          <w:iCs/>
          <w:color w:val="FF0000"/>
        </w:rPr>
        <w:t>(cláusula 12.2 aplicável a contratos de prestação de serviços)</w:t>
      </w:r>
    </w:p>
    <w:p w14:paraId="0B698C27" w14:textId="77777777" w:rsidR="00291FEB" w:rsidRPr="00984E36" w:rsidRDefault="00291FEB" w:rsidP="00291FEB">
      <w:pPr>
        <w:spacing w:line="276" w:lineRule="auto"/>
        <w:ind w:left="-690"/>
        <w:jc w:val="both"/>
        <w:rPr>
          <w:rFonts w:ascii="Calibri" w:eastAsia="Tahoma" w:hAnsi="Calibri" w:cs="Calibri"/>
          <w:i/>
          <w:iCs/>
          <w:color w:val="FF0000"/>
        </w:rPr>
      </w:pPr>
    </w:p>
    <w:p w14:paraId="6B3273C8"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12.3</w:t>
      </w:r>
      <w:r w:rsidRPr="6253D333">
        <w:rPr>
          <w:rFonts w:ascii="Calibri" w:eastAsia="Tahoma" w:hAnsi="Calibri" w:cs="Calibri"/>
        </w:rPr>
        <w:t>. Multa pela execução do objeto em desacordo com as especificações técnicas: até 10% (dez por cento) sobre o valor do objeto executado incorretamente, a ser fixada nos termos da cláusula 12.11, sem prejuízo da obrigação de refazimento.</w:t>
      </w:r>
    </w:p>
    <w:p w14:paraId="0990A1AB" w14:textId="77777777" w:rsidR="00291FEB"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12.3.1</w:t>
      </w:r>
      <w:r w:rsidRPr="6253D333">
        <w:rPr>
          <w:rFonts w:ascii="Calibri" w:eastAsia="Tahoma" w:hAnsi="Calibri" w:cs="Calibri"/>
        </w:rPr>
        <w:t>. Na hipótese desta cláusula 12.3, poderá, ainda, ser proposta pelo gestor ou fiscal do contrato, de maneira fundamentada, a aplicação da pena de ADVERTÊNCIA em vez da multa, quando não se justificar a imposição de penalidade pecuniária.</w:t>
      </w:r>
    </w:p>
    <w:p w14:paraId="0C96C0B7" w14:textId="77777777" w:rsidR="00291FEB" w:rsidRDefault="00291FEB" w:rsidP="00291FEB">
      <w:pPr>
        <w:spacing w:line="276" w:lineRule="auto"/>
        <w:jc w:val="both"/>
        <w:rPr>
          <w:rFonts w:ascii="Calibri" w:eastAsia="Tahoma" w:hAnsi="Calibri" w:cs="Calibri"/>
        </w:rPr>
      </w:pPr>
    </w:p>
    <w:p w14:paraId="0E6BEAAD"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12.4.</w:t>
      </w:r>
      <w:r w:rsidRPr="6253D333">
        <w:rPr>
          <w:rFonts w:ascii="Calibri" w:eastAsia="Tahoma" w:hAnsi="Calibri" w:cs="Calibri"/>
        </w:rPr>
        <w:t xml:space="preserve"> Multa por inexecução parcial do contrato: 20% (vinte por cento), sobre o valor da parcela não executada.</w:t>
      </w:r>
    </w:p>
    <w:p w14:paraId="5D16992E" w14:textId="77777777" w:rsidR="00291FEB" w:rsidRPr="00984E36" w:rsidRDefault="00291FEB" w:rsidP="00291FEB">
      <w:pPr>
        <w:spacing w:line="276" w:lineRule="auto"/>
        <w:jc w:val="both"/>
        <w:rPr>
          <w:rFonts w:ascii="Calibri" w:eastAsia="Tahoma" w:hAnsi="Calibri" w:cs="Calibri"/>
        </w:rPr>
      </w:pPr>
    </w:p>
    <w:p w14:paraId="46FF6B9A" w14:textId="77777777" w:rsidR="00291FEB" w:rsidRDefault="00291FEB" w:rsidP="00291FEB">
      <w:pPr>
        <w:spacing w:line="276" w:lineRule="auto"/>
        <w:jc w:val="both"/>
        <w:rPr>
          <w:rFonts w:ascii="Calibri" w:eastAsia="Tahoma" w:hAnsi="Calibri" w:cs="Calibri"/>
        </w:rPr>
      </w:pPr>
      <w:r w:rsidRPr="00984E36">
        <w:rPr>
          <w:rFonts w:ascii="Calibri" w:eastAsia="Tahoma" w:hAnsi="Calibri" w:cs="Calibri"/>
          <w:b/>
          <w:bCs/>
        </w:rPr>
        <w:lastRenderedPageBreak/>
        <w:t>12.5</w:t>
      </w:r>
      <w:r w:rsidRPr="00984E36">
        <w:rPr>
          <w:rFonts w:ascii="Calibri" w:hAnsi="Calibri" w:cs="Calibri"/>
        </w:rPr>
        <w:tab/>
      </w:r>
      <w:r w:rsidRPr="00984E36">
        <w:rPr>
          <w:rFonts w:ascii="Calibri" w:eastAsia="Tahoma" w:hAnsi="Calibri" w:cs="Calibri"/>
        </w:rPr>
        <w:t>Multa por inexecução total do contrato: 20% (vinte por cento) sobre o valor total do contrato.</w:t>
      </w:r>
    </w:p>
    <w:p w14:paraId="4FCFD061" w14:textId="77777777" w:rsidR="00291FEB" w:rsidRPr="00984E36" w:rsidRDefault="00291FEB" w:rsidP="00291FEB">
      <w:pPr>
        <w:spacing w:line="276" w:lineRule="auto"/>
        <w:ind w:left="720"/>
        <w:jc w:val="both"/>
        <w:rPr>
          <w:rFonts w:ascii="Calibri" w:hAnsi="Calibri" w:cs="Calibri"/>
        </w:rPr>
      </w:pPr>
      <w:r w:rsidRPr="6253D333">
        <w:rPr>
          <w:rFonts w:ascii="Calibri" w:eastAsia="Tahoma" w:hAnsi="Calibri" w:cs="Calibri"/>
          <w:b/>
          <w:bCs/>
        </w:rPr>
        <w:t>12.5.1.</w:t>
      </w:r>
      <w:r w:rsidRPr="6253D333">
        <w:rPr>
          <w:rFonts w:ascii="Calibri" w:eastAsia="Tahoma" w:hAnsi="Calibri" w:cs="Calibri"/>
        </w:rPr>
        <w:t xml:space="preserve"> Na mesma multa incorrerá a CONTRATADA quando, por qualquer outra razão, der causa à rescisão do contrato pela CONTRATANTE.</w:t>
      </w:r>
    </w:p>
    <w:p w14:paraId="727A067B" w14:textId="77777777" w:rsidR="00291FEB" w:rsidRPr="00984E36" w:rsidRDefault="00291FEB" w:rsidP="00291FEB">
      <w:pPr>
        <w:spacing w:line="276" w:lineRule="auto"/>
        <w:jc w:val="both"/>
        <w:rPr>
          <w:rFonts w:ascii="Calibri" w:eastAsia="Tahoma" w:hAnsi="Calibri" w:cs="Calibri"/>
        </w:rPr>
      </w:pPr>
    </w:p>
    <w:p w14:paraId="4E579671"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12.6.</w:t>
      </w:r>
      <w:r w:rsidRPr="6253D333">
        <w:rPr>
          <w:rFonts w:ascii="Calibri" w:eastAsia="Tahoma" w:hAnsi="Calibri" w:cs="Calibri"/>
        </w:rPr>
        <w:t xml:space="preserve"> Multa por violação à cláusula 10ª (LGPD): até 20% (vinte por cento) do valor do contrato, a ser fixada nos termos da cláusula 12.11.</w:t>
      </w:r>
    </w:p>
    <w:p w14:paraId="11334D56" w14:textId="77777777" w:rsidR="00291FEB" w:rsidRPr="00984E36" w:rsidRDefault="00291FEB" w:rsidP="00291FEB">
      <w:pPr>
        <w:spacing w:line="276" w:lineRule="auto"/>
        <w:ind w:left="-690" w:firstLine="690"/>
        <w:jc w:val="both"/>
        <w:rPr>
          <w:rFonts w:ascii="Calibri" w:eastAsia="Tahoma" w:hAnsi="Calibri" w:cs="Calibri"/>
        </w:rPr>
      </w:pPr>
    </w:p>
    <w:p w14:paraId="782A9F60"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12.8.</w:t>
      </w:r>
      <w:r w:rsidRPr="6253D333">
        <w:rPr>
          <w:rFonts w:ascii="Calibri" w:eastAsia="Tahoma" w:hAnsi="Calibri" w:cs="Calibri"/>
        </w:rPr>
        <w:t xml:space="preserve"> Havendo comunicação de desinteresse da CONTRATADA em prorrogar o contrato após o prazo previsto na cláusula 2.1.1 deste contrato, esta ficará sujeita à multa de até 2% do valor do contrato, observados os critérios previstos na cláusula 12.11. </w:t>
      </w:r>
    </w:p>
    <w:p w14:paraId="16311C7D" w14:textId="77777777" w:rsidR="00291FEB" w:rsidRPr="00984E36" w:rsidRDefault="00291FEB" w:rsidP="00291FEB">
      <w:pPr>
        <w:spacing w:line="276" w:lineRule="auto"/>
        <w:jc w:val="both"/>
        <w:rPr>
          <w:rFonts w:ascii="Calibri" w:eastAsia="Tahoma" w:hAnsi="Calibri" w:cs="Calibri"/>
        </w:rPr>
      </w:pPr>
    </w:p>
    <w:p w14:paraId="751EAF90"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12.9.</w:t>
      </w:r>
      <w:r w:rsidRPr="6253D333">
        <w:rPr>
          <w:rFonts w:ascii="Calibri" w:eastAsia="Tahoma" w:hAnsi="Calibri" w:cs="Calibri"/>
        </w:rPr>
        <w:t xml:space="preserve"> Multa por descumprimento de quaisquer das obrigações decorrentes deste ajuste, não capitulada em cláusula específica: 2% (dois por cento) do valor total do contrato, podendo ser reduzida pela metade por manifestação da fiscalização ou da gestão do contrato quando demonstrada a baixa lesividade do descumprimento, observados os critérios da cláusula 12.11. </w:t>
      </w:r>
    </w:p>
    <w:p w14:paraId="35422472" w14:textId="77777777" w:rsidR="00291FEB" w:rsidRPr="00984E36" w:rsidRDefault="00291FEB" w:rsidP="00291FEB">
      <w:pPr>
        <w:spacing w:line="276" w:lineRule="auto"/>
        <w:ind w:left="709"/>
        <w:jc w:val="both"/>
        <w:rPr>
          <w:rFonts w:ascii="Calibri" w:eastAsia="Tahoma" w:hAnsi="Calibri" w:cs="Calibri"/>
        </w:rPr>
      </w:pPr>
      <w:r w:rsidRPr="6253D333">
        <w:rPr>
          <w:rFonts w:ascii="Calibri" w:eastAsia="Tahoma" w:hAnsi="Calibri" w:cs="Calibri"/>
          <w:b/>
          <w:bCs/>
        </w:rPr>
        <w:t>12.9.1</w:t>
      </w:r>
      <w:r w:rsidRPr="6253D333">
        <w:rPr>
          <w:rFonts w:ascii="Calibri" w:eastAsia="Tahoma" w:hAnsi="Calibri" w:cs="Calibri"/>
        </w:rPr>
        <w:t xml:space="preserve">. Na hipótese desta cláusula 12.9, poderá, ainda, ser proposta pelo gestor ou fiscal do contrato, de maneira fundamentada, a aplicação da pena de ADVERTÊNCIA em vez da multa, quando não se justificar a imposição de penalidade pecuniária. </w:t>
      </w:r>
    </w:p>
    <w:p w14:paraId="457CEA14" w14:textId="77777777" w:rsidR="00291FEB" w:rsidRPr="00984E36" w:rsidRDefault="00291FEB" w:rsidP="00291FEB">
      <w:pPr>
        <w:spacing w:line="276" w:lineRule="auto"/>
        <w:ind w:left="-690"/>
        <w:jc w:val="both"/>
        <w:rPr>
          <w:rFonts w:ascii="Calibri" w:hAnsi="Calibri" w:cs="Calibri"/>
        </w:rPr>
      </w:pPr>
      <w:r w:rsidRPr="00984E36">
        <w:rPr>
          <w:rFonts w:ascii="Calibri" w:eastAsia="Tahoma" w:hAnsi="Calibri" w:cs="Calibri"/>
        </w:rPr>
        <w:t xml:space="preserve"> </w:t>
      </w:r>
    </w:p>
    <w:p w14:paraId="642CD1B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b/>
          <w:bCs/>
        </w:rPr>
        <w:t>12.10.</w:t>
      </w:r>
      <w:r w:rsidRPr="00984E36">
        <w:rPr>
          <w:rFonts w:ascii="Calibri" w:eastAsia="Tahoma" w:hAnsi="Calibri" w:cs="Calibri"/>
        </w:rPr>
        <w:t xml:space="preserve"> Nas hipóteses das cláusulas 12.4, 12.5 e 12.6, ficará a critério da Administração a aplicação concomitante, em decisão fundamentada: </w:t>
      </w:r>
    </w:p>
    <w:p w14:paraId="26771CA6" w14:textId="77777777" w:rsidR="00291FEB" w:rsidRPr="00984E36" w:rsidRDefault="00291FEB" w:rsidP="00291FEB">
      <w:pPr>
        <w:spacing w:line="276" w:lineRule="auto"/>
        <w:ind w:left="709"/>
        <w:jc w:val="both"/>
        <w:rPr>
          <w:rFonts w:ascii="Calibri"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nº 14.133/2021. </w:t>
      </w:r>
    </w:p>
    <w:p w14:paraId="4292CFBE" w14:textId="77777777" w:rsidR="00291FEB" w:rsidRPr="00984E36" w:rsidRDefault="00291FEB" w:rsidP="00291FEB">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da pena de inidoneidade por até 6 (seis) anos, observado o disposto no art. 156, § 5º, da Lei Federal nº 14.133/2021.</w:t>
      </w:r>
    </w:p>
    <w:p w14:paraId="153871C9" w14:textId="77777777" w:rsidR="00291FEB" w:rsidRPr="00984E36" w:rsidRDefault="00291FEB" w:rsidP="00291FEB">
      <w:pPr>
        <w:spacing w:line="276" w:lineRule="auto"/>
        <w:ind w:left="-690"/>
        <w:jc w:val="both"/>
        <w:rPr>
          <w:rFonts w:ascii="Calibri" w:eastAsia="Tahoma" w:hAnsi="Calibri" w:cs="Calibri"/>
        </w:rPr>
      </w:pPr>
    </w:p>
    <w:p w14:paraId="3171E39E"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12.11.</w:t>
      </w:r>
      <w:r w:rsidRPr="6253D333">
        <w:rPr>
          <w:rFonts w:ascii="Calibri" w:eastAsia="Tahoma" w:hAnsi="Calibri" w:cs="Calibri"/>
        </w:rPr>
        <w:t xml:space="preserve"> 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 </w:t>
      </w:r>
    </w:p>
    <w:p w14:paraId="7935F5B1"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261F8A94"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b/>
          <w:bCs/>
        </w:rPr>
        <w:t>12.12.</w:t>
      </w:r>
      <w:r w:rsidRPr="6253D333">
        <w:rPr>
          <w:rFonts w:ascii="Calibri" w:eastAsia="Tahoma" w:hAnsi="Calibri" w:cs="Calibri"/>
        </w:rPr>
        <w:t xml:space="preserve">  As sanções são independentes e a aplicação da penalidade de multa não exclui a aplicação concomitante das demais penalidades.  </w:t>
      </w:r>
    </w:p>
    <w:p w14:paraId="23140C3C" w14:textId="77777777" w:rsidR="00291FEB" w:rsidRDefault="00291FEB" w:rsidP="00291FEB">
      <w:pPr>
        <w:spacing w:line="276" w:lineRule="auto"/>
        <w:jc w:val="both"/>
        <w:rPr>
          <w:rFonts w:ascii="Calibri" w:eastAsia="Tahoma" w:hAnsi="Calibri" w:cs="Calibri"/>
        </w:rPr>
      </w:pPr>
    </w:p>
    <w:p w14:paraId="532623AD"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lastRenderedPageBreak/>
        <w:t>12.13.</w:t>
      </w:r>
      <w:r w:rsidRPr="6253D333">
        <w:rPr>
          <w:rFonts w:ascii="Calibri" w:eastAsia="Tahoma" w:hAnsi="Calibri" w:cs="Calibri"/>
        </w:rPr>
        <w:t xml:space="preserve"> O prazo para pagamento das multas será de 30 dias a partir da intimação da CONTRATADA.</w:t>
      </w:r>
    </w:p>
    <w:p w14:paraId="7933816E"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12.13.1.</w:t>
      </w:r>
      <w:r w:rsidRPr="6253D333">
        <w:rPr>
          <w:rFonts w:ascii="Calibri" w:eastAsia="Tahoma" w:hAnsi="Calibri" w:cs="Calibri"/>
        </w:rPr>
        <w:t xml:space="preserve"> A multa será devida após a aplicação da penalidade tornar-se definitiva, esgotados eventuais recursos interpostos pela CONTRATADA.</w:t>
      </w:r>
    </w:p>
    <w:p w14:paraId="47F95425" w14:textId="77777777" w:rsidR="00291FEB" w:rsidRPr="00984E36" w:rsidRDefault="00291FEB" w:rsidP="00291FEB">
      <w:pPr>
        <w:pStyle w:val="PargrafodaLista"/>
        <w:spacing w:line="276" w:lineRule="auto"/>
        <w:jc w:val="both"/>
        <w:rPr>
          <w:rFonts w:ascii="Calibri" w:eastAsia="Tahoma" w:hAnsi="Calibri" w:cs="Calibri"/>
        </w:rPr>
      </w:pPr>
      <w:r w:rsidRPr="6253D333">
        <w:rPr>
          <w:rFonts w:ascii="Calibri" w:eastAsia="Tahoma" w:hAnsi="Calibri" w:cs="Calibri"/>
          <w:b/>
          <w:bCs/>
        </w:rPr>
        <w:t xml:space="preserve">12.13.2. </w:t>
      </w:r>
      <w:r w:rsidRPr="6253D333">
        <w:rPr>
          <w:rFonts w:ascii="Calibri" w:eastAsia="Tahoma" w:hAnsi="Calibri" w:cs="Calibri"/>
        </w:rPr>
        <w:t>O valor das multas poderá ser descontado das faturas devidas à CONTRATADA.</w:t>
      </w:r>
    </w:p>
    <w:p w14:paraId="431DDA98"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12.13.3.</w:t>
      </w:r>
      <w:r w:rsidRPr="6253D333">
        <w:rPr>
          <w:rFonts w:ascii="Calibri" w:eastAsia="Tahoma" w:hAnsi="Calibri" w:cs="Calibri"/>
        </w:rPr>
        <w:t xml:space="preserve"> Se o valor das faturas devidas à CONTRATADA não for suficiente para cobrir o valor da multa, a diferença será descontada da garantia contratual. </w:t>
      </w:r>
    </w:p>
    <w:p w14:paraId="6B57DA2C" w14:textId="77777777" w:rsidR="00291FEB" w:rsidRPr="00984E36" w:rsidRDefault="00291FEB" w:rsidP="00291FEB">
      <w:pPr>
        <w:spacing w:line="276" w:lineRule="auto"/>
        <w:ind w:left="720"/>
        <w:jc w:val="both"/>
        <w:rPr>
          <w:rFonts w:ascii="Calibri" w:hAnsi="Calibri" w:cs="Calibri"/>
        </w:rPr>
      </w:pPr>
      <w:r w:rsidRPr="6253D333">
        <w:rPr>
          <w:rFonts w:ascii="Calibri" w:eastAsia="Tahoma" w:hAnsi="Calibri" w:cs="Calibri"/>
          <w:b/>
          <w:bCs/>
        </w:rPr>
        <w:t>12.13.4.</w:t>
      </w:r>
      <w:r w:rsidRPr="6253D333">
        <w:rPr>
          <w:rFonts w:ascii="Calibri" w:eastAsia="Tahoma" w:hAnsi="Calibri" w:cs="Calibri"/>
        </w:rPr>
        <w:t xml:space="preserve"> Caso o valor da garantia seja utilizado no todo ou em parte para o pagamento da multa, esta deve ser complementada no prazo de até 10 (dez) dias úteis, contado da solicitação da CONTRATANTE. </w:t>
      </w:r>
    </w:p>
    <w:p w14:paraId="2459CBD6" w14:textId="4096387C" w:rsidR="00291FEB" w:rsidRPr="00984E36" w:rsidRDefault="00291FEB" w:rsidP="00291FEB">
      <w:pPr>
        <w:spacing w:line="276" w:lineRule="auto"/>
        <w:ind w:left="720"/>
        <w:jc w:val="both"/>
        <w:rPr>
          <w:rFonts w:ascii="Calibri" w:eastAsia="Tahoma" w:hAnsi="Calibri" w:cs="Calibri"/>
          <w:color w:val="EE0000"/>
        </w:rPr>
      </w:pPr>
      <w:r w:rsidRPr="6253D333">
        <w:rPr>
          <w:rFonts w:ascii="Calibri" w:eastAsia="Tahoma" w:hAnsi="Calibri" w:cs="Calibri"/>
          <w:i/>
          <w:iCs/>
          <w:color w:val="EE0000"/>
        </w:rPr>
        <w:t>(excluir as subcláusulas 12.</w:t>
      </w:r>
      <w:r w:rsidR="00F04CA6">
        <w:rPr>
          <w:rFonts w:ascii="Calibri" w:eastAsia="Tahoma" w:hAnsi="Calibri" w:cs="Calibri"/>
          <w:i/>
          <w:iCs/>
          <w:color w:val="EE0000"/>
        </w:rPr>
        <w:t>1</w:t>
      </w:r>
      <w:r w:rsidRPr="6253D333">
        <w:rPr>
          <w:rFonts w:ascii="Calibri" w:eastAsia="Tahoma" w:hAnsi="Calibri" w:cs="Calibri"/>
          <w:i/>
          <w:iCs/>
          <w:color w:val="EE0000"/>
        </w:rPr>
        <w:t>3.3 e 12.13.4 caso não tenha sido exigida garantia contratual)</w:t>
      </w:r>
    </w:p>
    <w:p w14:paraId="23EDA257" w14:textId="77777777" w:rsidR="00291FEB" w:rsidRPr="00984E36" w:rsidRDefault="00291FEB" w:rsidP="00291FEB">
      <w:pPr>
        <w:spacing w:line="276" w:lineRule="auto"/>
        <w:ind w:left="720"/>
        <w:jc w:val="both"/>
        <w:rPr>
          <w:rFonts w:ascii="Calibri" w:eastAsia="Tahoma" w:hAnsi="Calibri" w:cs="Calibri"/>
        </w:rPr>
      </w:pPr>
      <w:r w:rsidRPr="6253D333">
        <w:rPr>
          <w:rFonts w:ascii="Calibri" w:eastAsia="Tahoma" w:hAnsi="Calibri" w:cs="Calibri"/>
          <w:b/>
          <w:bCs/>
        </w:rPr>
        <w:t>12.13.5</w:t>
      </w:r>
      <w:r w:rsidRPr="6253D333">
        <w:rPr>
          <w:rFonts w:ascii="Calibri" w:eastAsia="Tahoma" w:hAnsi="Calibri" w:cs="Calibri"/>
        </w:rPr>
        <w:t>. Esgotados os meios administrativos para cobrança do valor devido pela CONTRATADA à CONTRATANTE, este será encaminhado para inscrição em dívida ativa.</w:t>
      </w:r>
    </w:p>
    <w:p w14:paraId="6E79B606" w14:textId="77777777" w:rsidR="00291FEB" w:rsidRPr="00984E36" w:rsidRDefault="00291FEB" w:rsidP="00291FEB">
      <w:pPr>
        <w:spacing w:line="276" w:lineRule="auto"/>
        <w:ind w:left="-690"/>
        <w:jc w:val="both"/>
        <w:rPr>
          <w:rFonts w:ascii="Calibri" w:eastAsia="Tahoma" w:hAnsi="Calibri" w:cs="Calibri"/>
        </w:rPr>
      </w:pPr>
      <w:r w:rsidRPr="00984E36">
        <w:rPr>
          <w:rFonts w:ascii="Calibri" w:eastAsia="Tahoma" w:hAnsi="Calibri" w:cs="Calibri"/>
        </w:rPr>
        <w:t xml:space="preserve">   </w:t>
      </w:r>
    </w:p>
    <w:p w14:paraId="4E48FCE3" w14:textId="77777777" w:rsidR="00291FEB"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12.1</w:t>
      </w:r>
      <w:r>
        <w:rPr>
          <w:rFonts w:ascii="Calibri" w:eastAsia="Tahoma" w:hAnsi="Calibri" w:cs="Calibri"/>
          <w:b/>
          <w:bCs/>
        </w:rPr>
        <w:t>4</w:t>
      </w:r>
      <w:r w:rsidRPr="00984E36">
        <w:rPr>
          <w:rFonts w:ascii="Calibri" w:eastAsia="Tahoma" w:hAnsi="Calibri" w:cs="Calibri"/>
          <w:b/>
          <w:bCs/>
        </w:rPr>
        <w:t>.</w:t>
      </w:r>
      <w:r w:rsidRPr="00984E36">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nº 62.100/2022. </w:t>
      </w:r>
    </w:p>
    <w:p w14:paraId="611A8247" w14:textId="77777777" w:rsidR="00291FEB" w:rsidRDefault="00291FEB" w:rsidP="00291FEB">
      <w:pPr>
        <w:pStyle w:val="PargrafodaLista"/>
        <w:spacing w:line="276" w:lineRule="auto"/>
        <w:ind w:left="0"/>
        <w:jc w:val="both"/>
        <w:rPr>
          <w:rFonts w:ascii="Calibri" w:eastAsia="Tahoma" w:hAnsi="Calibri" w:cs="Calibri"/>
        </w:rPr>
      </w:pPr>
    </w:p>
    <w:p w14:paraId="5104DA9F"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b/>
          <w:bCs/>
        </w:rPr>
        <w:t>12.15.</w:t>
      </w:r>
      <w:r w:rsidRPr="6253D333">
        <w:rPr>
          <w:rFonts w:ascii="Calibri" w:eastAsia="Tahoma" w:hAnsi="Calibri" w:cs="Calibri"/>
        </w:rPr>
        <w:t xml:space="preserve"> A CONTRATANTE, por conveniência e oportunidade, poderá converter a multa pecuniária, não superior a R$ ........ </w:t>
      </w:r>
      <w:r w:rsidRPr="6253D333">
        <w:rPr>
          <w:rFonts w:ascii="Calibri" w:eastAsia="Tahoma" w:hAnsi="Calibri" w:cs="Calibri"/>
          <w:i/>
          <w:iCs/>
          <w:color w:val="FF0000"/>
        </w:rPr>
        <w:t>(observado o limite máximo de R$ 150,00)</w:t>
      </w:r>
      <w:r w:rsidRPr="6253D333">
        <w:rPr>
          <w:rFonts w:ascii="Calibri" w:eastAsia="Tahoma" w:hAnsi="Calibri" w:cs="Calibri"/>
        </w:rPr>
        <w:t>, em advertência, observados os critérios da cláusula 12.11.</w:t>
      </w:r>
    </w:p>
    <w:p w14:paraId="4243F721" w14:textId="77777777" w:rsidR="00291FEB" w:rsidRPr="00984E36" w:rsidRDefault="00291FEB" w:rsidP="00291FEB">
      <w:pPr>
        <w:pStyle w:val="PargrafodaLista"/>
        <w:spacing w:line="276" w:lineRule="auto"/>
        <w:ind w:left="0"/>
        <w:jc w:val="both"/>
        <w:rPr>
          <w:rFonts w:ascii="Calibri" w:eastAsia="Tahoma" w:hAnsi="Calibri" w:cs="Calibri"/>
        </w:rPr>
      </w:pPr>
    </w:p>
    <w:p w14:paraId="446C8002"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12.16</w:t>
      </w:r>
      <w:r w:rsidRPr="00984E36">
        <w:rPr>
          <w:rFonts w:ascii="Calibri" w:eastAsia="Tahoma" w:hAnsi="Calibri" w:cs="Calibri"/>
        </w:rPr>
        <w:t xml:space="preserve">. O procedimento para aplicação de penalidade observará o disposto nos artigos 145 a 148 do Decreto Municipal nº 62.100/2022.  </w:t>
      </w:r>
    </w:p>
    <w:p w14:paraId="1177B076" w14:textId="77777777" w:rsidR="00291FEB" w:rsidRPr="00984E36" w:rsidRDefault="00291FEB" w:rsidP="00291FEB">
      <w:pPr>
        <w:pStyle w:val="PargrafodaLista"/>
        <w:spacing w:line="276" w:lineRule="auto"/>
        <w:ind w:left="0"/>
        <w:jc w:val="both"/>
        <w:rPr>
          <w:rFonts w:ascii="Calibri" w:eastAsia="Tahoma" w:hAnsi="Calibri" w:cs="Calibri"/>
        </w:rPr>
      </w:pPr>
    </w:p>
    <w:p w14:paraId="37B94947"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12.17.</w:t>
      </w:r>
      <w:r w:rsidRPr="6253D333">
        <w:rPr>
          <w:rFonts w:ascii="Calibri" w:eastAsia="Tahoma" w:hAnsi="Calibri" w:cs="Calibri"/>
        </w:rPr>
        <w:t xml:space="preserve"> Das decisões de aplicação de penalidade, caberá recurso, nos termos dos artigos 166 e 167 da Lei Federal nº 14.133/2021, observados os prazos neles fixados. </w:t>
      </w:r>
    </w:p>
    <w:p w14:paraId="5A3CFB4A" w14:textId="77777777" w:rsidR="00291FEB" w:rsidRPr="00984E36" w:rsidRDefault="00291FEB" w:rsidP="00291FEB">
      <w:pPr>
        <w:pStyle w:val="PargrafodaLista"/>
        <w:spacing w:line="276" w:lineRule="auto"/>
        <w:ind w:left="0"/>
        <w:jc w:val="both"/>
        <w:rPr>
          <w:rFonts w:ascii="Calibri" w:eastAsia="Tahoma" w:hAnsi="Calibri" w:cs="Calibri"/>
        </w:rPr>
      </w:pPr>
    </w:p>
    <w:p w14:paraId="70811F32" w14:textId="77777777" w:rsidR="00291FEB" w:rsidRPr="00984E36" w:rsidRDefault="00291FEB" w:rsidP="00291FEB">
      <w:pPr>
        <w:pStyle w:val="PargrafodaLista"/>
        <w:spacing w:line="276" w:lineRule="auto"/>
        <w:ind w:left="0"/>
        <w:jc w:val="both"/>
        <w:rPr>
          <w:rFonts w:ascii="Calibri" w:eastAsia="Tahoma" w:hAnsi="Calibri" w:cs="Calibri"/>
        </w:rPr>
      </w:pPr>
      <w:r>
        <w:rPr>
          <w:rFonts w:ascii="Calibri" w:eastAsia="Tahoma" w:hAnsi="Calibri" w:cs="Calibri"/>
          <w:b/>
          <w:bCs/>
        </w:rPr>
        <w:t>1</w:t>
      </w:r>
      <w:r w:rsidRPr="00984E36">
        <w:rPr>
          <w:rFonts w:ascii="Calibri" w:eastAsia="Tahoma" w:hAnsi="Calibri" w:cs="Calibri"/>
          <w:b/>
          <w:bCs/>
        </w:rPr>
        <w:t>2.18.</w:t>
      </w:r>
      <w:r w:rsidRPr="00984E36">
        <w:rPr>
          <w:rFonts w:ascii="Calibri" w:eastAsia="Tahoma" w:hAnsi="Calibri" w:cs="Calibri"/>
        </w:rPr>
        <w:t xml:space="preserve"> Compete à CONTRATANTE:  </w:t>
      </w:r>
    </w:p>
    <w:p w14:paraId="2496AEC9" w14:textId="77777777" w:rsidR="00291FEB" w:rsidRPr="00984E36" w:rsidRDefault="00291FEB" w:rsidP="00291FEB">
      <w:pPr>
        <w:pStyle w:val="PargrafodaLista"/>
        <w:spacing w:line="276" w:lineRule="auto"/>
        <w:ind w:right="140" w:firstLine="15"/>
        <w:jc w:val="both"/>
        <w:rPr>
          <w:rFonts w:ascii="Calibri" w:eastAsia="Arial" w:hAnsi="Calibri" w:cs="Calibri"/>
        </w:rPr>
      </w:pPr>
      <w:r w:rsidRPr="6253D333">
        <w:rPr>
          <w:rFonts w:ascii="Calibri" w:eastAsia="Arial" w:hAnsi="Calibri" w:cs="Calibri"/>
          <w:b/>
          <w:bCs/>
        </w:rPr>
        <w:t>a)</w:t>
      </w:r>
      <w:r w:rsidRPr="6253D333">
        <w:rPr>
          <w:rFonts w:ascii="Calibri" w:eastAsia="Arial" w:hAnsi="Calibri" w:cs="Calibri"/>
        </w:rPr>
        <w:t xml:space="preserve"> aplicar penalidades de advertência e multa em virtude de infrações ao presente contrato e sugerir ao ÓRGÃO GERENCIADOR a aplicação das penalidades previstas na cláusula 12.10 deste contrato (art. 156, III e IV, da Lei Federal 14133/2021), quando for o caso;   </w:t>
      </w:r>
    </w:p>
    <w:p w14:paraId="43BC24F8" w14:textId="77777777" w:rsidR="00291FEB" w:rsidRPr="00984E36" w:rsidRDefault="00291FEB" w:rsidP="00291FEB">
      <w:pPr>
        <w:spacing w:line="276" w:lineRule="auto"/>
        <w:ind w:left="720"/>
        <w:jc w:val="both"/>
        <w:rPr>
          <w:rFonts w:ascii="Calibri" w:hAnsi="Calibri" w:cs="Calibri"/>
        </w:rPr>
      </w:pPr>
      <w:r w:rsidRPr="6253D333">
        <w:rPr>
          <w:rFonts w:ascii="Calibri" w:eastAsia="Arial" w:hAnsi="Calibri" w:cs="Calibri"/>
          <w:b/>
          <w:bCs/>
        </w:rPr>
        <w:lastRenderedPageBreak/>
        <w:t>b)</w:t>
      </w:r>
      <w:r w:rsidRPr="6253D333">
        <w:rPr>
          <w:rFonts w:ascii="Calibri" w:eastAsia="Arial" w:hAnsi="Calibri" w:cs="Calibri"/>
        </w:rPr>
        <w:t xml:space="preserve"> aplicar quaisquer penalidades, em virtude de infrações ao presente contrato, após o término de vigência da Ata de Registro de Preços;  </w:t>
      </w:r>
    </w:p>
    <w:p w14:paraId="23E310AB" w14:textId="77777777" w:rsidR="00291FEB" w:rsidRPr="00984E36" w:rsidRDefault="00291FEB" w:rsidP="00291FEB">
      <w:pPr>
        <w:spacing w:line="276" w:lineRule="auto"/>
        <w:ind w:left="720"/>
        <w:jc w:val="both"/>
        <w:rPr>
          <w:rFonts w:ascii="Calibri" w:eastAsia="Arial" w:hAnsi="Calibri" w:cs="Calibri"/>
        </w:rPr>
      </w:pPr>
      <w:r w:rsidRPr="6253D333">
        <w:rPr>
          <w:rFonts w:ascii="Calibri" w:eastAsia="Arial" w:hAnsi="Calibri" w:cs="Calibri"/>
          <w:b/>
          <w:bCs/>
        </w:rPr>
        <w:t>c)</w:t>
      </w:r>
      <w:r w:rsidRPr="6253D333">
        <w:rPr>
          <w:rFonts w:ascii="Calibri" w:eastAsia="Arial" w:hAnsi="Calibri" w:cs="Calibri"/>
        </w:rPr>
        <w:t xml:space="preserve"> informar ao ÓRGÃO GERENCIADOR quando a CONTRATADA não atender às condições estabelecidas na Ata de Registro de Preços, bem como sobre as penalidades aplicadas.</w:t>
      </w:r>
    </w:p>
    <w:p w14:paraId="59032A0A" w14:textId="77777777" w:rsidR="00291FEB" w:rsidRDefault="00291FEB" w:rsidP="00291FEB">
      <w:pPr>
        <w:tabs>
          <w:tab w:val="left" w:pos="1134"/>
        </w:tabs>
        <w:spacing w:after="120" w:line="276" w:lineRule="auto"/>
        <w:ind w:left="720"/>
        <w:jc w:val="both"/>
        <w:rPr>
          <w:rFonts w:ascii="Calibri" w:hAnsi="Calibri" w:cs="Calibri"/>
          <w:i/>
          <w:iCs/>
          <w:color w:val="FF0000"/>
        </w:rPr>
      </w:pPr>
    </w:p>
    <w:p w14:paraId="6970AB21" w14:textId="77777777" w:rsidR="00291FEB" w:rsidRPr="00984E36" w:rsidRDefault="00291FEB" w:rsidP="00291FEB">
      <w:pPr>
        <w:tabs>
          <w:tab w:val="left" w:pos="1134"/>
        </w:tabs>
        <w:spacing w:after="120" w:line="276" w:lineRule="auto"/>
        <w:jc w:val="both"/>
        <w:rPr>
          <w:rFonts w:ascii="Calibri" w:hAnsi="Calibri" w:cs="Calibri"/>
          <w:i/>
          <w:iCs/>
          <w:color w:val="FF0000"/>
        </w:rPr>
      </w:pPr>
      <w:r w:rsidRPr="6253D333">
        <w:rPr>
          <w:rFonts w:ascii="Calibri" w:hAnsi="Calibri" w:cs="Calibri"/>
          <w:i/>
          <w:iCs/>
          <w:color w:val="FF0000"/>
        </w:rPr>
        <w:t>(Nota: os valores sugeridos para as multas poderão ser justificadamente alterados pela unidade competente, a depender das circunstâncias do caso concreto, observado o disposto no art. 156, § 3º, da Lei Federal 14.133/2021)</w:t>
      </w:r>
    </w:p>
    <w:p w14:paraId="2262079A" w14:textId="77777777" w:rsidR="00291FEB" w:rsidRPr="00984E36" w:rsidRDefault="00291FEB" w:rsidP="00291FEB">
      <w:pPr>
        <w:pStyle w:val="PargrafodaLista"/>
        <w:spacing w:line="276" w:lineRule="auto"/>
        <w:ind w:left="-690"/>
        <w:jc w:val="both"/>
        <w:rPr>
          <w:rFonts w:ascii="Calibri" w:eastAsia="Tahoma" w:hAnsi="Calibri" w:cs="Calibri"/>
        </w:rPr>
      </w:pPr>
      <w:r w:rsidRPr="00984E36">
        <w:rPr>
          <w:rFonts w:ascii="Calibri" w:eastAsia="Tahoma" w:hAnsi="Calibri" w:cs="Calibri"/>
        </w:rPr>
        <w:t xml:space="preserve">  </w:t>
      </w:r>
    </w:p>
    <w:p w14:paraId="25CA6707" w14:textId="77777777" w:rsidR="00291FEB" w:rsidRPr="00984E36" w:rsidRDefault="00291FEB" w:rsidP="00291FEB">
      <w:pPr>
        <w:pStyle w:val="PargrafodaLista"/>
        <w:spacing w:line="276" w:lineRule="auto"/>
        <w:ind w:left="1555" w:hanging="284"/>
        <w:jc w:val="both"/>
        <w:rPr>
          <w:rFonts w:ascii="Calibri" w:eastAsia="Tahoma" w:hAnsi="Calibri" w:cs="Calibri"/>
        </w:rPr>
      </w:pPr>
      <w:r w:rsidRPr="00984E36">
        <w:rPr>
          <w:rFonts w:ascii="Calibri" w:eastAsia="Tahoma" w:hAnsi="Calibri" w:cs="Calibri"/>
          <w:b/>
          <w:bCs/>
        </w:rPr>
        <w:t xml:space="preserve">CLÁUSULA DÉCIMA TERCEIRA - DA EXTINÇÃO CONTRATUAL </w:t>
      </w:r>
    </w:p>
    <w:p w14:paraId="60DF4757" w14:textId="77777777" w:rsidR="00291FEB" w:rsidRPr="00984E36" w:rsidRDefault="00291FEB" w:rsidP="00291FEB">
      <w:pPr>
        <w:pStyle w:val="PargrafodaLista"/>
        <w:spacing w:line="276" w:lineRule="auto"/>
        <w:ind w:left="1555" w:hanging="284"/>
        <w:jc w:val="both"/>
        <w:rPr>
          <w:rFonts w:ascii="Calibri" w:eastAsia="Tahoma" w:hAnsi="Calibri" w:cs="Calibri"/>
          <w:b/>
          <w:bCs/>
        </w:rPr>
      </w:pPr>
    </w:p>
    <w:p w14:paraId="70C0BF9A"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expirado o prazo de vigência.</w:t>
      </w:r>
    </w:p>
    <w:p w14:paraId="2D835F79" w14:textId="77777777" w:rsidR="00291FEB" w:rsidRPr="00984E36" w:rsidRDefault="00291FEB" w:rsidP="00291FEB">
      <w:pPr>
        <w:spacing w:line="276" w:lineRule="auto"/>
        <w:jc w:val="both"/>
        <w:rPr>
          <w:rFonts w:ascii="Calibri" w:eastAsia="Tahoma" w:hAnsi="Calibri" w:cs="Calibri"/>
          <w:color w:val="FF0000"/>
        </w:rPr>
      </w:pPr>
      <w:r w:rsidRPr="6253D333">
        <w:rPr>
          <w:rFonts w:ascii="Calibri" w:eastAsia="Tahoma" w:hAnsi="Calibri" w:cs="Calibri"/>
          <w:color w:val="FF0000"/>
        </w:rPr>
        <w:t>(utilizar nas hipóteses de contratos que tenham como objeto serviços ou fornecimentos contínuos)</w:t>
      </w:r>
    </w:p>
    <w:p w14:paraId="23F2676C" w14:textId="77777777" w:rsidR="00291FEB" w:rsidRPr="00984E36" w:rsidRDefault="00291FEB" w:rsidP="00291FEB">
      <w:pPr>
        <w:spacing w:line="276" w:lineRule="auto"/>
        <w:jc w:val="both"/>
        <w:rPr>
          <w:rFonts w:ascii="Calibri" w:eastAsia="Tahoma" w:hAnsi="Calibri" w:cs="Calibri"/>
        </w:rPr>
      </w:pPr>
    </w:p>
    <w:p w14:paraId="25765222" w14:textId="77777777" w:rsidR="00291FEB" w:rsidRPr="00984E36" w:rsidRDefault="00291FEB" w:rsidP="00291FEB">
      <w:pPr>
        <w:spacing w:line="276" w:lineRule="auto"/>
        <w:jc w:val="both"/>
        <w:rPr>
          <w:rFonts w:ascii="Calibri" w:eastAsia="Tahoma" w:hAnsi="Calibri" w:cs="Calibri"/>
          <w:b/>
          <w:bCs/>
          <w:color w:val="FF0000"/>
        </w:rPr>
      </w:pPr>
      <w:r w:rsidRPr="6253D333">
        <w:rPr>
          <w:rFonts w:ascii="Calibri" w:eastAsia="Tahoma" w:hAnsi="Calibri" w:cs="Calibri"/>
          <w:b/>
          <w:bCs/>
          <w:color w:val="FF0000"/>
        </w:rPr>
        <w:t>OU</w:t>
      </w:r>
    </w:p>
    <w:p w14:paraId="4739A929" w14:textId="77777777" w:rsidR="00291FEB" w:rsidRPr="00984E36" w:rsidRDefault="00291FEB" w:rsidP="00291FEB">
      <w:pPr>
        <w:spacing w:line="276" w:lineRule="auto"/>
        <w:jc w:val="both"/>
        <w:rPr>
          <w:rFonts w:ascii="Calibri" w:eastAsia="Tahoma" w:hAnsi="Calibri" w:cs="Calibri"/>
        </w:rPr>
      </w:pPr>
    </w:p>
    <w:p w14:paraId="0A1B5653" w14:textId="77777777" w:rsidR="00291FEB" w:rsidRPr="00984E36" w:rsidRDefault="00291FEB" w:rsidP="00291FEB">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da conclusão do seu objeto. </w:t>
      </w:r>
    </w:p>
    <w:p w14:paraId="55CB6C1E" w14:textId="77777777" w:rsidR="00291FEB" w:rsidRDefault="00291FEB" w:rsidP="00291FEB">
      <w:pPr>
        <w:spacing w:line="276" w:lineRule="auto"/>
        <w:jc w:val="both"/>
        <w:rPr>
          <w:rFonts w:ascii="Calibri" w:eastAsia="Tahoma" w:hAnsi="Calibri" w:cs="Calibri"/>
        </w:rPr>
      </w:pPr>
      <w:r w:rsidRPr="6253D333">
        <w:rPr>
          <w:rFonts w:ascii="Calibri" w:eastAsia="Tahoma" w:hAnsi="Calibri" w:cs="Calibri"/>
          <w:color w:val="FF0000"/>
        </w:rPr>
        <w:t>(utilizar nas hipóteses de contratos que tenham como objeto serviço não contínuo)</w:t>
      </w:r>
    </w:p>
    <w:p w14:paraId="77FF9D0D" w14:textId="77777777" w:rsidR="00291FEB" w:rsidRPr="00984E36" w:rsidRDefault="00291FEB" w:rsidP="00291FEB">
      <w:pPr>
        <w:spacing w:line="276" w:lineRule="auto"/>
        <w:jc w:val="both"/>
        <w:rPr>
          <w:rFonts w:ascii="Calibri" w:eastAsia="Tahoma" w:hAnsi="Calibri" w:cs="Calibri"/>
        </w:rPr>
      </w:pPr>
    </w:p>
    <w:p w14:paraId="2438F9FB"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38DAC83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3C3F71AB" w14:textId="77777777" w:rsidR="00291FEB" w:rsidRPr="00984E36" w:rsidRDefault="00291FEB" w:rsidP="00291FEB">
      <w:pPr>
        <w:pStyle w:val="PargrafodaLista"/>
        <w:spacing w:line="276" w:lineRule="auto"/>
        <w:ind w:left="1995"/>
        <w:jc w:val="both"/>
        <w:rPr>
          <w:rFonts w:ascii="Calibri" w:eastAsia="Tahoma" w:hAnsi="Calibri" w:cs="Calibri"/>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r w:rsidRPr="00984E36">
        <w:rPr>
          <w:rFonts w:ascii="Calibri" w:eastAsia="Tahoma" w:hAnsi="Calibri" w:cs="Calibri"/>
          <w:color w:val="EE0000"/>
        </w:rPr>
        <w:t xml:space="preserve"> </w:t>
      </w:r>
    </w:p>
    <w:p w14:paraId="68F893D8" w14:textId="77777777" w:rsidR="00291FEB" w:rsidRPr="00984E36" w:rsidRDefault="00291FEB" w:rsidP="00291FEB">
      <w:pPr>
        <w:pStyle w:val="PargrafodaLista"/>
        <w:spacing w:line="276" w:lineRule="auto"/>
        <w:ind w:left="1995"/>
        <w:jc w:val="both"/>
        <w:rPr>
          <w:rFonts w:ascii="Calibri" w:eastAsia="Tahoma" w:hAnsi="Calibri" w:cs="Calibri"/>
          <w:color w:val="EE0000"/>
        </w:rPr>
      </w:pPr>
    </w:p>
    <w:p w14:paraId="234CC6CC" w14:textId="77777777" w:rsidR="00291FEB" w:rsidRPr="00984E36" w:rsidRDefault="00291FEB" w:rsidP="00291FEB">
      <w:pPr>
        <w:pStyle w:val="PargrafodaLista"/>
        <w:spacing w:line="276" w:lineRule="auto"/>
        <w:ind w:left="0"/>
        <w:jc w:val="both"/>
        <w:rPr>
          <w:rFonts w:ascii="Calibri" w:eastAsia="Tahoma" w:hAnsi="Calibri" w:cs="Calibri"/>
        </w:rPr>
      </w:pPr>
      <w:r w:rsidRPr="00984E36">
        <w:rPr>
          <w:rFonts w:ascii="Calibri" w:eastAsia="Tahoma" w:hAnsi="Calibri" w:cs="Calibri"/>
          <w:b/>
          <w:bCs/>
        </w:rPr>
        <w:t>14.1.</w:t>
      </w:r>
      <w:r w:rsidRPr="00984E36">
        <w:rPr>
          <w:rFonts w:ascii="Calibri" w:eastAsia="Tahoma" w:hAnsi="Calibri" w:cs="Calibri"/>
        </w:rPr>
        <w:t xml:space="preserve">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w:t>
      </w:r>
    </w:p>
    <w:p w14:paraId="53734737" w14:textId="77777777" w:rsidR="00291FEB" w:rsidRPr="00984E36" w:rsidRDefault="00291FEB" w:rsidP="00291FEB">
      <w:pPr>
        <w:pStyle w:val="PargrafodaLista"/>
        <w:spacing w:line="276" w:lineRule="auto"/>
        <w:ind w:left="0"/>
        <w:jc w:val="both"/>
        <w:rPr>
          <w:rFonts w:ascii="Calibri" w:eastAsia="Tahoma" w:hAnsi="Calibri" w:cs="Calibri"/>
        </w:rPr>
      </w:pPr>
    </w:p>
    <w:p w14:paraId="087FF149" w14:textId="77777777"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14.2.</w:t>
      </w:r>
      <w:r w:rsidRPr="6253D333">
        <w:rPr>
          <w:rFonts w:ascii="Calibri" w:eastAsia="Tahoma" w:hAnsi="Calibri" w:cs="Calibri"/>
        </w:rPr>
        <w:t xml:space="preserve"> As Partes declaram ter ciência dos deveres de conduzir os seus negócios de maneira legal, ética e transparente, conforme requisitos das Normas Anticorrupção </w:t>
      </w:r>
      <w:r w:rsidRPr="6253D333">
        <w:rPr>
          <w:rFonts w:ascii="Calibri" w:eastAsia="Tahoma" w:hAnsi="Calibri" w:cs="Calibri"/>
        </w:rPr>
        <w:lastRenderedPageBreak/>
        <w:t xml:space="preserve">incluindo, mas não se limitando à Lei Federal nº 12.846/2013, e de estender a todos os seus dirigentes, empregados, contratados e colaboradores, assim como terceiros que as representem, a obrigação de cumprir estas diretrizes. </w:t>
      </w:r>
    </w:p>
    <w:p w14:paraId="2F582B01"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647682A7" w14:textId="77777777" w:rsidR="00291FEB" w:rsidRPr="00984E36" w:rsidRDefault="00291FEB" w:rsidP="00291FEB">
      <w:pPr>
        <w:pStyle w:val="PargrafodaLista"/>
        <w:spacing w:line="276" w:lineRule="auto"/>
        <w:ind w:left="1995"/>
        <w:jc w:val="both"/>
        <w:rPr>
          <w:rFonts w:ascii="Calibri" w:eastAsia="Tahoma" w:hAnsi="Calibri" w:cs="Calibri"/>
        </w:rPr>
      </w:pPr>
      <w:r w:rsidRPr="00984E36">
        <w:rPr>
          <w:rFonts w:ascii="Calibri" w:eastAsia="Tahoma" w:hAnsi="Calibri" w:cs="Calibri"/>
          <w:b/>
          <w:bCs/>
        </w:rPr>
        <w:t xml:space="preserve">CLÁUSULA DÉCIMA QUINTA - DOS CASOS OMISSOS </w:t>
      </w:r>
    </w:p>
    <w:p w14:paraId="317F30D6" w14:textId="77777777" w:rsidR="00291FEB" w:rsidRPr="00984E36" w:rsidRDefault="00291FEB" w:rsidP="00291FEB">
      <w:pPr>
        <w:pStyle w:val="PargrafodaLista"/>
        <w:spacing w:line="276" w:lineRule="auto"/>
        <w:ind w:left="1995"/>
        <w:jc w:val="both"/>
        <w:rPr>
          <w:rFonts w:ascii="Calibri" w:eastAsia="Tahoma" w:hAnsi="Calibri" w:cs="Calibri"/>
        </w:rPr>
      </w:pPr>
      <w:r w:rsidRPr="00984E36">
        <w:rPr>
          <w:rFonts w:ascii="Calibri" w:eastAsia="Tahoma" w:hAnsi="Calibri" w:cs="Calibri"/>
        </w:rPr>
        <w:t xml:space="preserve"> </w:t>
      </w:r>
    </w:p>
    <w:p w14:paraId="7781585B" w14:textId="78FC2133" w:rsidR="00291FEB" w:rsidRPr="00984E36" w:rsidRDefault="00291FEB" w:rsidP="00291FEB">
      <w:pPr>
        <w:pStyle w:val="PargrafodaLista"/>
        <w:spacing w:line="276" w:lineRule="auto"/>
        <w:ind w:left="0"/>
        <w:jc w:val="both"/>
        <w:rPr>
          <w:rFonts w:ascii="Calibri" w:eastAsia="Tahoma" w:hAnsi="Calibri" w:cs="Calibri"/>
        </w:rPr>
      </w:pPr>
      <w:r w:rsidRPr="6253D333">
        <w:rPr>
          <w:rFonts w:ascii="Calibri" w:eastAsia="Tahoma" w:hAnsi="Calibri" w:cs="Calibri"/>
          <w:b/>
          <w:bCs/>
        </w:rPr>
        <w:t>15.1.</w:t>
      </w:r>
      <w:r w:rsidRPr="6253D333">
        <w:rPr>
          <w:rFonts w:ascii="Calibri" w:eastAsia="Tahoma" w:hAnsi="Calibri" w:cs="Calibri"/>
        </w:rPr>
        <w:t xml:space="preserve"> Os casos omissos serão decididos pelo CONTRATANTE, segundo as disposições contidas na Lei Federal nº 14.133/2021, Decreto Municipal nº 62.100/202</w:t>
      </w:r>
      <w:r w:rsidR="00F04CA6">
        <w:rPr>
          <w:rFonts w:ascii="Calibri" w:eastAsia="Tahoma" w:hAnsi="Calibri" w:cs="Calibri"/>
        </w:rPr>
        <w:t>2</w:t>
      </w:r>
      <w:r w:rsidRPr="6253D333">
        <w:rPr>
          <w:rFonts w:ascii="Calibri" w:eastAsia="Tahoma" w:hAnsi="Calibri" w:cs="Calibri"/>
        </w:rPr>
        <w:t xml:space="preserve"> e demais normas aplicáveis e, subsidiariamente, segundo as disposições contidas na Lei Federal nº 8.078/1990 - Código de Defesa do Consumidor, e nas normas e princípios gerais dos contratos. </w:t>
      </w:r>
    </w:p>
    <w:p w14:paraId="38279A5D" w14:textId="77777777" w:rsidR="00291FEB" w:rsidRPr="00984E36" w:rsidRDefault="00291FEB" w:rsidP="00291FEB">
      <w:pPr>
        <w:spacing w:line="276" w:lineRule="auto"/>
        <w:jc w:val="both"/>
        <w:rPr>
          <w:rFonts w:ascii="Calibri" w:hAnsi="Calibri" w:cs="Calibri"/>
        </w:rPr>
      </w:pPr>
      <w:r w:rsidRPr="6253D333">
        <w:rPr>
          <w:rFonts w:ascii="Calibri" w:eastAsia="Tahoma" w:hAnsi="Calibri" w:cs="Calibri"/>
        </w:rPr>
        <w:t xml:space="preserve">    </w:t>
      </w:r>
    </w:p>
    <w:p w14:paraId="6259ACA3"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SEXTA - ALTERAÇÕES</w:t>
      </w:r>
    </w:p>
    <w:p w14:paraId="2540D4AA" w14:textId="77777777" w:rsidR="00291FEB" w:rsidRPr="00984E36" w:rsidRDefault="00291FEB" w:rsidP="00291FEB">
      <w:pPr>
        <w:pStyle w:val="PargrafodaLista"/>
        <w:spacing w:line="276" w:lineRule="auto"/>
        <w:ind w:left="4320"/>
        <w:jc w:val="both"/>
        <w:rPr>
          <w:rFonts w:ascii="Calibri" w:eastAsia="Tahoma" w:hAnsi="Calibri" w:cs="Calibri"/>
        </w:rPr>
      </w:pPr>
    </w:p>
    <w:p w14:paraId="432B435E"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16.1.</w:t>
      </w:r>
      <w:r w:rsidRPr="6253D333">
        <w:rPr>
          <w:rFonts w:ascii="Calibri" w:eastAsia="Tahoma" w:hAnsi="Calibri" w:cs="Calibri"/>
        </w:rPr>
        <w:t xml:space="preserve"> Eventuais alterações contratuais reger-se-ão pelos </w:t>
      </w:r>
      <w:proofErr w:type="spellStart"/>
      <w:r w:rsidRPr="6253D333">
        <w:rPr>
          <w:rFonts w:ascii="Calibri" w:eastAsia="Tahoma" w:hAnsi="Calibri" w:cs="Calibri"/>
        </w:rPr>
        <w:t>arts</w:t>
      </w:r>
      <w:proofErr w:type="spellEnd"/>
      <w:r w:rsidRPr="6253D333">
        <w:rPr>
          <w:rFonts w:ascii="Calibri" w:eastAsia="Tahoma" w:hAnsi="Calibri" w:cs="Calibri"/>
        </w:rPr>
        <w:t>. 124 e seguintes da Lei Federal nº 14.133/2021.</w:t>
      </w:r>
    </w:p>
    <w:p w14:paraId="6DC43D2B" w14:textId="77777777" w:rsidR="00291FEB" w:rsidRDefault="00291FEB" w:rsidP="00291FEB">
      <w:pPr>
        <w:pStyle w:val="PargrafodaLista"/>
        <w:spacing w:line="276" w:lineRule="auto"/>
        <w:ind w:left="0" w:right="147"/>
        <w:jc w:val="both"/>
        <w:rPr>
          <w:rFonts w:ascii="Calibri" w:eastAsia="Tahoma" w:hAnsi="Calibri" w:cs="Calibri"/>
        </w:rPr>
      </w:pPr>
    </w:p>
    <w:p w14:paraId="1C6B9A87"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6713E2EA" w14:textId="77777777" w:rsidR="00291FEB" w:rsidRDefault="00291FEB" w:rsidP="00291FEB">
      <w:pPr>
        <w:pStyle w:val="PargrafodaLista"/>
        <w:spacing w:line="276" w:lineRule="auto"/>
        <w:ind w:left="0" w:right="147"/>
        <w:jc w:val="both"/>
        <w:rPr>
          <w:rFonts w:ascii="Calibri" w:eastAsia="Tahoma" w:hAnsi="Calibri" w:cs="Calibri"/>
        </w:rPr>
      </w:pPr>
    </w:p>
    <w:p w14:paraId="00F51BDB"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563A42CD" w14:textId="77777777" w:rsidR="00291FEB" w:rsidRDefault="00291FEB" w:rsidP="00291FEB">
      <w:pPr>
        <w:pStyle w:val="PargrafodaLista"/>
        <w:spacing w:line="276" w:lineRule="auto"/>
        <w:ind w:left="0" w:right="147"/>
        <w:jc w:val="both"/>
        <w:rPr>
          <w:rFonts w:ascii="Calibri" w:eastAsia="Tahoma" w:hAnsi="Calibri" w:cs="Calibri"/>
        </w:rPr>
      </w:pPr>
    </w:p>
    <w:p w14:paraId="14218CB1" w14:textId="77777777" w:rsidR="00291FEB" w:rsidRPr="00984E36" w:rsidRDefault="00291FEB" w:rsidP="00291FEB">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661F158D"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18AA55A"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SÉTIMA - PUBLICAÇÃO</w:t>
      </w:r>
    </w:p>
    <w:p w14:paraId="4EF65373" w14:textId="77777777" w:rsidR="00291FEB" w:rsidRPr="00984E36" w:rsidRDefault="00291FEB" w:rsidP="00291FEB">
      <w:pPr>
        <w:pStyle w:val="PargrafodaLista"/>
        <w:spacing w:line="276" w:lineRule="auto"/>
        <w:ind w:left="4320"/>
        <w:jc w:val="both"/>
        <w:rPr>
          <w:rFonts w:ascii="Calibri" w:eastAsia="Tahoma" w:hAnsi="Calibri" w:cs="Calibri"/>
        </w:rPr>
      </w:pPr>
    </w:p>
    <w:p w14:paraId="5AEC2FE1" w14:textId="77777777" w:rsidR="00291FEB" w:rsidRPr="00984E36" w:rsidRDefault="00291FEB" w:rsidP="00291FEB">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Este contrato e seus eventuais aditamentos deverão ser divulgados no Portal Nacional de Contratações Públicas, nos termos do artigo 174 da Lei Federal nº 14.133/2021, assim como no Diário Oficial da Cidade de São Paulo e nos sistemas eletrônicos oficiais, conforme previsto no art. 150 do Decreto nº 62.100/2022.</w:t>
      </w:r>
    </w:p>
    <w:p w14:paraId="31F5A10F" w14:textId="77777777" w:rsidR="00291FEB" w:rsidRPr="00984E36" w:rsidRDefault="00291FEB" w:rsidP="00291FEB">
      <w:pPr>
        <w:spacing w:line="276" w:lineRule="auto"/>
        <w:jc w:val="both"/>
        <w:rPr>
          <w:rFonts w:ascii="Calibri" w:hAnsi="Calibri" w:cs="Calibri"/>
        </w:rPr>
      </w:pPr>
    </w:p>
    <w:p w14:paraId="37307984" w14:textId="77777777" w:rsidR="00291FEB" w:rsidRPr="00984E36" w:rsidRDefault="00291FEB" w:rsidP="00291FEB">
      <w:pPr>
        <w:spacing w:line="276" w:lineRule="auto"/>
        <w:jc w:val="center"/>
        <w:rPr>
          <w:rFonts w:ascii="Calibri" w:eastAsia="Tahoma" w:hAnsi="Calibri" w:cs="Calibri"/>
        </w:rPr>
      </w:pPr>
      <w:r w:rsidRPr="00984E36">
        <w:rPr>
          <w:rFonts w:ascii="Calibri" w:eastAsia="Tahoma" w:hAnsi="Calibri" w:cs="Calibri"/>
          <w:b/>
          <w:bCs/>
        </w:rPr>
        <w:t>CLÁUSULA DÉCIMA OITAVA – FORO</w:t>
      </w:r>
    </w:p>
    <w:p w14:paraId="59B29837" w14:textId="77777777" w:rsidR="00291FEB" w:rsidRPr="00984E36" w:rsidRDefault="00291FEB" w:rsidP="00291FEB">
      <w:pPr>
        <w:pStyle w:val="PargrafodaLista"/>
        <w:spacing w:line="276" w:lineRule="auto"/>
        <w:ind w:left="4155"/>
        <w:jc w:val="both"/>
        <w:rPr>
          <w:rFonts w:ascii="Calibri" w:eastAsia="Tahoma" w:hAnsi="Calibri" w:cs="Calibri"/>
        </w:rPr>
      </w:pPr>
      <w:r w:rsidRPr="47879F1C">
        <w:rPr>
          <w:rFonts w:ascii="Calibri" w:eastAsia="Tahoma" w:hAnsi="Calibri" w:cs="Calibri"/>
        </w:rPr>
        <w:t xml:space="preserve"> </w:t>
      </w:r>
    </w:p>
    <w:p w14:paraId="338658F6" w14:textId="77777777" w:rsidR="00291FEB" w:rsidRPr="00984E36" w:rsidRDefault="00291FEB" w:rsidP="00291FEB">
      <w:pPr>
        <w:spacing w:line="276" w:lineRule="auto"/>
        <w:ind w:right="146"/>
        <w:jc w:val="both"/>
      </w:pPr>
      <w:r w:rsidRPr="47879F1C">
        <w:rPr>
          <w:rFonts w:ascii="Calibri" w:eastAsia="Calibri" w:hAnsi="Calibri" w:cs="Calibri"/>
          <w:b/>
          <w:bCs/>
        </w:rPr>
        <w:lastRenderedPageBreak/>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440FAD2F" w14:textId="77777777" w:rsidR="00291FEB" w:rsidRPr="00984E36" w:rsidRDefault="00291FEB" w:rsidP="00291FEB">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2873B96B" w14:textId="77777777" w:rsidR="00291FEB" w:rsidRPr="00984E36" w:rsidRDefault="00291FEB" w:rsidP="00291FEB">
      <w:pPr>
        <w:spacing w:line="276" w:lineRule="auto"/>
        <w:ind w:right="146"/>
        <w:jc w:val="both"/>
      </w:pPr>
      <w:r w:rsidRPr="47879F1C">
        <w:rPr>
          <w:rFonts w:ascii="Calibri" w:eastAsia="Calibri" w:hAnsi="Calibri" w:cs="Calibri"/>
          <w:color w:val="EE0000"/>
        </w:rPr>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7A9D1370" w14:textId="77777777" w:rsidR="00291FEB" w:rsidRPr="00984E36" w:rsidRDefault="00291FEB" w:rsidP="00291FEB">
      <w:pPr>
        <w:spacing w:line="276" w:lineRule="auto"/>
        <w:ind w:right="146"/>
        <w:jc w:val="both"/>
      </w:pPr>
      <w:r w:rsidRPr="47879F1C">
        <w:rPr>
          <w:rFonts w:ascii="Calibri" w:eastAsia="Calibri" w:hAnsi="Calibri" w:cs="Calibri"/>
        </w:rPr>
        <w:t xml:space="preserve"> </w:t>
      </w:r>
    </w:p>
    <w:p w14:paraId="444A97C9" w14:textId="77777777" w:rsidR="00291FEB" w:rsidRPr="00984E36" w:rsidRDefault="00291FEB" w:rsidP="003A2B75">
      <w:pPr>
        <w:spacing w:line="276" w:lineRule="auto"/>
        <w:ind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7CADE2FE" w14:textId="77777777" w:rsidR="00291FEB" w:rsidRPr="00984E36" w:rsidRDefault="00291FEB" w:rsidP="00291FEB">
      <w:pPr>
        <w:spacing w:line="276" w:lineRule="auto"/>
        <w:jc w:val="both"/>
        <w:rPr>
          <w:rFonts w:ascii="Calibri" w:hAnsi="Calibri" w:cs="Calibri"/>
        </w:rPr>
      </w:pPr>
      <w:r w:rsidRPr="47879F1C">
        <w:rPr>
          <w:rFonts w:ascii="Calibri" w:eastAsia="Tahoma" w:hAnsi="Calibri" w:cs="Calibri"/>
        </w:rPr>
        <w:t xml:space="preserve">  </w:t>
      </w:r>
    </w:p>
    <w:p w14:paraId="35EA1679"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06CDE8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1BA187DC"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[Local] [●], [dia] [●] de [mês] [●] de [ano] [●]. </w:t>
      </w:r>
    </w:p>
    <w:p w14:paraId="1EE5B9F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6E1D328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7127EBB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265"/>
        <w:gridCol w:w="3660"/>
      </w:tblGrid>
      <w:tr w:rsidR="00291FEB" w:rsidRPr="00984E36" w14:paraId="0AC28EB5" w14:textId="77777777" w:rsidTr="001F2D75">
        <w:trPr>
          <w:trHeight w:val="300"/>
        </w:trPr>
        <w:tc>
          <w:tcPr>
            <w:tcW w:w="5265" w:type="dxa"/>
            <w:vAlign w:val="center"/>
          </w:tcPr>
          <w:p w14:paraId="238A8567"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142C83A2"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r w:rsidR="00291FEB" w:rsidRPr="00984E36" w14:paraId="5250BB25" w14:textId="77777777" w:rsidTr="001F2D75">
        <w:trPr>
          <w:trHeight w:val="300"/>
        </w:trPr>
        <w:tc>
          <w:tcPr>
            <w:tcW w:w="5265" w:type="dxa"/>
            <w:vAlign w:val="center"/>
          </w:tcPr>
          <w:p w14:paraId="64E979B6"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6BEF31A7"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bl>
    <w:p w14:paraId="7E284E6F" w14:textId="77777777" w:rsidR="00291FEB" w:rsidRPr="00984E36" w:rsidRDefault="00291FEB" w:rsidP="00291FEB">
      <w:pPr>
        <w:spacing w:line="276" w:lineRule="auto"/>
        <w:jc w:val="both"/>
        <w:rPr>
          <w:rFonts w:ascii="Calibri" w:hAnsi="Calibri" w:cs="Calibri"/>
        </w:rPr>
      </w:pPr>
      <w:r w:rsidRPr="00984E36">
        <w:rPr>
          <w:rFonts w:ascii="Calibri" w:hAnsi="Calibri" w:cs="Calibri"/>
        </w:rPr>
        <w:t xml:space="preserve"> </w:t>
      </w:r>
    </w:p>
    <w:p w14:paraId="6B55E9EA"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Representante legal do CONTRATANTE </w:t>
      </w:r>
    </w:p>
    <w:p w14:paraId="59FB9DEF"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325"/>
        <w:gridCol w:w="3570"/>
      </w:tblGrid>
      <w:tr w:rsidR="00291FEB" w:rsidRPr="00984E36" w14:paraId="36A4E2DA" w14:textId="77777777" w:rsidTr="001F2D75">
        <w:trPr>
          <w:trHeight w:val="300"/>
        </w:trPr>
        <w:tc>
          <w:tcPr>
            <w:tcW w:w="5325" w:type="dxa"/>
            <w:vAlign w:val="center"/>
          </w:tcPr>
          <w:p w14:paraId="24E6B144"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412B5691"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r w:rsidR="00291FEB" w:rsidRPr="00984E36" w14:paraId="2DA4C475" w14:textId="77777777" w:rsidTr="001F2D75">
        <w:trPr>
          <w:trHeight w:val="300"/>
        </w:trPr>
        <w:tc>
          <w:tcPr>
            <w:tcW w:w="5325" w:type="dxa"/>
            <w:vAlign w:val="center"/>
          </w:tcPr>
          <w:p w14:paraId="6E9F876E"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791B76AD" w14:textId="77777777" w:rsidR="00291FEB" w:rsidRPr="00984E36" w:rsidRDefault="00291FEB" w:rsidP="001F2D75">
            <w:pPr>
              <w:spacing w:line="276" w:lineRule="auto"/>
              <w:jc w:val="both"/>
              <w:rPr>
                <w:rFonts w:ascii="Calibri" w:hAnsi="Calibri" w:cs="Calibri"/>
              </w:rPr>
            </w:pPr>
            <w:r w:rsidRPr="00984E36">
              <w:rPr>
                <w:rFonts w:ascii="Calibri" w:hAnsi="Calibri" w:cs="Calibri"/>
              </w:rPr>
              <w:t xml:space="preserve"> </w:t>
            </w:r>
          </w:p>
        </w:tc>
      </w:tr>
    </w:tbl>
    <w:p w14:paraId="25118EDA" w14:textId="77777777" w:rsidR="00291FEB" w:rsidRPr="00984E36" w:rsidRDefault="00291FEB" w:rsidP="00291FEB">
      <w:pPr>
        <w:spacing w:line="276" w:lineRule="auto"/>
        <w:jc w:val="both"/>
        <w:rPr>
          <w:rFonts w:ascii="Calibri" w:hAnsi="Calibri" w:cs="Calibri"/>
        </w:rPr>
      </w:pPr>
      <w:r w:rsidRPr="00984E36">
        <w:rPr>
          <w:rFonts w:ascii="Calibri" w:hAnsi="Calibri" w:cs="Calibri"/>
        </w:rPr>
        <w:t xml:space="preserve"> </w:t>
      </w:r>
    </w:p>
    <w:p w14:paraId="2DA20C93" w14:textId="77777777" w:rsidR="00291FEB" w:rsidRPr="00984E36" w:rsidRDefault="00291FEB" w:rsidP="00291FEB">
      <w:pPr>
        <w:spacing w:line="276" w:lineRule="auto"/>
        <w:ind w:right="270"/>
        <w:jc w:val="both"/>
        <w:rPr>
          <w:rFonts w:ascii="Calibri" w:hAnsi="Calibri" w:cs="Calibri"/>
        </w:rPr>
      </w:pPr>
      <w:r w:rsidRPr="00984E36">
        <w:rPr>
          <w:rFonts w:ascii="Calibri" w:eastAsia="Tahoma" w:hAnsi="Calibri" w:cs="Calibri"/>
        </w:rPr>
        <w:t xml:space="preserve">Representante legal do CONTRATADO </w:t>
      </w:r>
    </w:p>
    <w:p w14:paraId="3CC932E7"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0DB2970C"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TESTEMUNHAS: </w:t>
      </w:r>
    </w:p>
    <w:p w14:paraId="175953A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58EAA1D4"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1- [●] </w:t>
      </w:r>
    </w:p>
    <w:p w14:paraId="3C4F2765"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  </w:t>
      </w:r>
    </w:p>
    <w:p w14:paraId="43A71E50" w14:textId="77777777" w:rsidR="00291FEB" w:rsidRPr="00984E36" w:rsidRDefault="00291FEB" w:rsidP="00291FEB">
      <w:pPr>
        <w:spacing w:line="276" w:lineRule="auto"/>
        <w:jc w:val="both"/>
        <w:rPr>
          <w:rFonts w:ascii="Calibri" w:hAnsi="Calibri" w:cs="Calibri"/>
        </w:rPr>
      </w:pPr>
      <w:r w:rsidRPr="00984E36">
        <w:rPr>
          <w:rFonts w:ascii="Calibri" w:eastAsia="Tahoma" w:hAnsi="Calibri" w:cs="Calibri"/>
        </w:rPr>
        <w:t xml:space="preserve">2- [●] </w:t>
      </w:r>
    </w:p>
    <w:bookmarkEnd w:id="0"/>
    <w:p w14:paraId="7D42CDFB" w14:textId="77777777" w:rsidR="00291FEB" w:rsidRPr="00984E36" w:rsidRDefault="00291FEB" w:rsidP="00291FEB">
      <w:pPr>
        <w:spacing w:after="160" w:line="276" w:lineRule="auto"/>
        <w:jc w:val="both"/>
        <w:rPr>
          <w:rFonts w:ascii="Calibri" w:eastAsia="Aptos" w:hAnsi="Calibri" w:cs="Calibri"/>
        </w:rPr>
      </w:pPr>
    </w:p>
    <w:sectPr w:rsidR="00291FEB" w:rsidRPr="00984E3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6FBF" w14:textId="77777777" w:rsidR="00B834D1" w:rsidRDefault="00B834D1" w:rsidP="00291FEB">
      <w:r>
        <w:separator/>
      </w:r>
    </w:p>
  </w:endnote>
  <w:endnote w:type="continuationSeparator" w:id="0">
    <w:p w14:paraId="76960D8E" w14:textId="77777777" w:rsidR="00B834D1" w:rsidRDefault="00B834D1" w:rsidP="0029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F811" w14:textId="77777777" w:rsidR="00B834D1" w:rsidRDefault="00B834D1" w:rsidP="00291FEB">
      <w:r>
        <w:separator/>
      </w:r>
    </w:p>
  </w:footnote>
  <w:footnote w:type="continuationSeparator" w:id="0">
    <w:p w14:paraId="18E6DF56" w14:textId="77777777" w:rsidR="00B834D1" w:rsidRDefault="00B834D1" w:rsidP="0029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BF31" w14:textId="05C48BCD" w:rsidR="00291FEB" w:rsidRDefault="00291FEB" w:rsidP="00291FEB">
    <w:pPr>
      <w:pStyle w:val="Cabealho"/>
      <w:jc w:val="center"/>
    </w:pPr>
    <w:r>
      <w:rPr>
        <w:noProof/>
      </w:rPr>
      <w:drawing>
        <wp:inline distT="0" distB="0" distL="0" distR="0" wp14:anchorId="6033EC25" wp14:editId="45BD31CE">
          <wp:extent cx="2038350" cy="581025"/>
          <wp:effectExtent l="0" t="0" r="0" b="0"/>
          <wp:docPr id="1" name="Imagem 1"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5B945E9A" w14:textId="77777777" w:rsidR="00291FEB" w:rsidRDefault="00291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EB"/>
    <w:rsid w:val="000926D9"/>
    <w:rsid w:val="00291FEB"/>
    <w:rsid w:val="003A2B75"/>
    <w:rsid w:val="00544D64"/>
    <w:rsid w:val="0059112F"/>
    <w:rsid w:val="006718A9"/>
    <w:rsid w:val="00751178"/>
    <w:rsid w:val="00B834D1"/>
    <w:rsid w:val="00C50053"/>
    <w:rsid w:val="00CB17D1"/>
    <w:rsid w:val="00F04C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349"/>
  <w15:chartTrackingRefBased/>
  <w15:docId w15:val="{850E44ED-278D-48F7-87FA-40894F9D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EB"/>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291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91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291F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291F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291F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291F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291F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291F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291FE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F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1F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1F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1F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1F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1F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1F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1F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1FEB"/>
    <w:rPr>
      <w:rFonts w:eastAsiaTheme="majorEastAsia" w:cstheme="majorBidi"/>
      <w:color w:val="272727" w:themeColor="text1" w:themeTint="D8"/>
    </w:rPr>
  </w:style>
  <w:style w:type="paragraph" w:styleId="Ttulo">
    <w:name w:val="Title"/>
    <w:basedOn w:val="Normal"/>
    <w:next w:val="Normal"/>
    <w:link w:val="TtuloChar"/>
    <w:qFormat/>
    <w:rsid w:val="00291FE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1F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291F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1F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1FEB"/>
    <w:pPr>
      <w:spacing w:before="160"/>
      <w:jc w:val="center"/>
    </w:pPr>
    <w:rPr>
      <w:i/>
      <w:iCs/>
      <w:color w:val="404040" w:themeColor="text1" w:themeTint="BF"/>
    </w:rPr>
  </w:style>
  <w:style w:type="character" w:customStyle="1" w:styleId="CitaoChar">
    <w:name w:val="Citação Char"/>
    <w:basedOn w:val="Fontepargpadro"/>
    <w:link w:val="Citao"/>
    <w:uiPriority w:val="29"/>
    <w:rsid w:val="00291FEB"/>
    <w:rPr>
      <w:i/>
      <w:iCs/>
      <w:color w:val="404040" w:themeColor="text1" w:themeTint="BF"/>
    </w:rPr>
  </w:style>
  <w:style w:type="paragraph" w:styleId="PargrafodaLista">
    <w:name w:val="List Paragraph"/>
    <w:basedOn w:val="Normal"/>
    <w:uiPriority w:val="34"/>
    <w:qFormat/>
    <w:rsid w:val="00291FEB"/>
    <w:pPr>
      <w:ind w:left="720"/>
      <w:contextualSpacing/>
    </w:pPr>
  </w:style>
  <w:style w:type="character" w:styleId="nfaseIntensa">
    <w:name w:val="Intense Emphasis"/>
    <w:basedOn w:val="Fontepargpadro"/>
    <w:uiPriority w:val="21"/>
    <w:qFormat/>
    <w:rsid w:val="00291FEB"/>
    <w:rPr>
      <w:i/>
      <w:iCs/>
      <w:color w:val="0F4761" w:themeColor="accent1" w:themeShade="BF"/>
    </w:rPr>
  </w:style>
  <w:style w:type="paragraph" w:styleId="CitaoIntensa">
    <w:name w:val="Intense Quote"/>
    <w:basedOn w:val="Normal"/>
    <w:next w:val="Normal"/>
    <w:link w:val="CitaoIntensaChar"/>
    <w:uiPriority w:val="30"/>
    <w:qFormat/>
    <w:rsid w:val="00291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1FEB"/>
    <w:rPr>
      <w:i/>
      <w:iCs/>
      <w:color w:val="0F4761" w:themeColor="accent1" w:themeShade="BF"/>
    </w:rPr>
  </w:style>
  <w:style w:type="character" w:styleId="RefernciaIntensa">
    <w:name w:val="Intense Reference"/>
    <w:basedOn w:val="Fontepargpadro"/>
    <w:uiPriority w:val="32"/>
    <w:qFormat/>
    <w:rsid w:val="00291FEB"/>
    <w:rPr>
      <w:b/>
      <w:bCs/>
      <w:smallCaps/>
      <w:color w:val="0F4761" w:themeColor="accent1" w:themeShade="BF"/>
      <w:spacing w:val="5"/>
    </w:rPr>
  </w:style>
  <w:style w:type="paragraph" w:styleId="Cabealho">
    <w:name w:val="header"/>
    <w:basedOn w:val="Normal"/>
    <w:link w:val="CabealhoChar"/>
    <w:unhideWhenUsed/>
    <w:rsid w:val="00291FEB"/>
    <w:pPr>
      <w:tabs>
        <w:tab w:val="center" w:pos="4252"/>
        <w:tab w:val="right" w:pos="8504"/>
      </w:tabs>
    </w:pPr>
  </w:style>
  <w:style w:type="character" w:customStyle="1" w:styleId="CabealhoChar">
    <w:name w:val="Cabeçalho Char"/>
    <w:basedOn w:val="Fontepargpadro"/>
    <w:link w:val="Cabealho"/>
    <w:uiPriority w:val="99"/>
    <w:rsid w:val="00291FEB"/>
  </w:style>
  <w:style w:type="paragraph" w:styleId="Rodap">
    <w:name w:val="footer"/>
    <w:basedOn w:val="Normal"/>
    <w:link w:val="RodapChar"/>
    <w:unhideWhenUsed/>
    <w:rsid w:val="00291FEB"/>
    <w:pPr>
      <w:tabs>
        <w:tab w:val="center" w:pos="4252"/>
        <w:tab w:val="right" w:pos="8504"/>
      </w:tabs>
    </w:pPr>
  </w:style>
  <w:style w:type="character" w:customStyle="1" w:styleId="RodapChar">
    <w:name w:val="Rodapé Char"/>
    <w:basedOn w:val="Fontepargpadro"/>
    <w:link w:val="Rodap"/>
    <w:uiPriority w:val="99"/>
    <w:rsid w:val="00291FEB"/>
  </w:style>
  <w:style w:type="paragraph" w:customStyle="1" w:styleId="DefaultText">
    <w:name w:val="Default Text"/>
    <w:basedOn w:val="Normal"/>
    <w:rsid w:val="00291FEB"/>
    <w:rPr>
      <w:szCs w:val="20"/>
      <w:lang w:eastAsia="en-US"/>
    </w:rPr>
  </w:style>
  <w:style w:type="paragraph" w:styleId="Recuodecorpodetexto3">
    <w:name w:val="Body Text Indent 3"/>
    <w:basedOn w:val="Normal"/>
    <w:link w:val="Recuodecorpodetexto3Char"/>
    <w:rsid w:val="00291FEB"/>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291FEB"/>
    <w:rPr>
      <w:rFonts w:ascii="Arial" w:eastAsia="Times New Roman" w:hAnsi="Arial" w:cs="Times New Roman"/>
      <w:kern w:val="0"/>
      <w:szCs w:val="20"/>
      <w:lang w:eastAsia="pt-BR"/>
      <w14:ligatures w14:val="none"/>
    </w:rPr>
  </w:style>
  <w:style w:type="paragraph" w:styleId="Corpodetexto3">
    <w:name w:val="Body Text 3"/>
    <w:basedOn w:val="Normal"/>
    <w:link w:val="Corpodetexto3Char"/>
    <w:rsid w:val="00291FEB"/>
    <w:pPr>
      <w:ind w:right="-1012"/>
      <w:jc w:val="both"/>
    </w:pPr>
    <w:rPr>
      <w:rFonts w:ascii="Arial" w:hAnsi="Arial" w:cs="Arial"/>
      <w:b/>
    </w:rPr>
  </w:style>
  <w:style w:type="character" w:customStyle="1" w:styleId="Corpodetexto3Char">
    <w:name w:val="Corpo de texto 3 Char"/>
    <w:basedOn w:val="Fontepargpadro"/>
    <w:link w:val="Corpodetexto3"/>
    <w:rsid w:val="00291FEB"/>
    <w:rPr>
      <w:rFonts w:ascii="Arial" w:eastAsia="Times New Roman" w:hAnsi="Arial" w:cs="Arial"/>
      <w:b/>
      <w:kern w:val="0"/>
      <w:sz w:val="24"/>
      <w:szCs w:val="24"/>
      <w:lang w:eastAsia="pt-BR"/>
      <w14:ligatures w14:val="none"/>
    </w:rPr>
  </w:style>
  <w:style w:type="character" w:styleId="Hyperlink">
    <w:name w:val="Hyperlink"/>
    <w:rsid w:val="00291FEB"/>
    <w:rPr>
      <w:color w:val="0000FF"/>
      <w:u w:val="single"/>
    </w:rPr>
  </w:style>
  <w:style w:type="paragraph" w:styleId="Textoembloco">
    <w:name w:val="Block Text"/>
    <w:basedOn w:val="Normal"/>
    <w:rsid w:val="00291FEB"/>
    <w:pPr>
      <w:ind w:left="851" w:right="43" w:hanging="284"/>
      <w:jc w:val="both"/>
    </w:pPr>
    <w:rPr>
      <w:szCs w:val="20"/>
    </w:rPr>
  </w:style>
  <w:style w:type="paragraph" w:styleId="Saudao">
    <w:name w:val="Salutation"/>
    <w:basedOn w:val="Normal"/>
    <w:link w:val="SaudaoChar"/>
    <w:rsid w:val="00291FEB"/>
    <w:pPr>
      <w:jc w:val="both"/>
    </w:pPr>
    <w:rPr>
      <w:rFonts w:ascii="Arial" w:hAnsi="Arial"/>
      <w:szCs w:val="20"/>
    </w:rPr>
  </w:style>
  <w:style w:type="character" w:customStyle="1" w:styleId="SaudaoChar">
    <w:name w:val="Saudação Char"/>
    <w:basedOn w:val="Fontepargpadro"/>
    <w:link w:val="Saudao"/>
    <w:rsid w:val="00291FEB"/>
    <w:rPr>
      <w:rFonts w:ascii="Arial" w:eastAsia="Times New Roman" w:hAnsi="Arial" w:cs="Times New Roman"/>
      <w:kern w:val="0"/>
      <w:sz w:val="24"/>
      <w:szCs w:val="20"/>
      <w:lang w:eastAsia="pt-BR"/>
      <w14:ligatures w14:val="none"/>
    </w:rPr>
  </w:style>
  <w:style w:type="paragraph" w:styleId="Recuodecorpodetexto">
    <w:name w:val="Body Text Indent"/>
    <w:basedOn w:val="Normal"/>
    <w:link w:val="RecuodecorpodetextoChar"/>
    <w:uiPriority w:val="99"/>
    <w:rsid w:val="00291FEB"/>
    <w:pPr>
      <w:ind w:left="1701" w:hanging="1701"/>
      <w:jc w:val="both"/>
    </w:pPr>
    <w:rPr>
      <w:szCs w:val="20"/>
    </w:rPr>
  </w:style>
  <w:style w:type="character" w:customStyle="1" w:styleId="RecuodecorpodetextoChar">
    <w:name w:val="Recuo de corpo de texto Char"/>
    <w:basedOn w:val="Fontepargpadro"/>
    <w:link w:val="Recuodecorpodetexto"/>
    <w:uiPriority w:val="99"/>
    <w:rsid w:val="00291FEB"/>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rsid w:val="00291FEB"/>
    <w:pPr>
      <w:tabs>
        <w:tab w:val="left" w:pos="993"/>
      </w:tabs>
      <w:jc w:val="both"/>
    </w:pPr>
    <w:rPr>
      <w:szCs w:val="20"/>
    </w:rPr>
  </w:style>
  <w:style w:type="character" w:customStyle="1" w:styleId="CorpodetextoChar">
    <w:name w:val="Corpo de texto Char"/>
    <w:basedOn w:val="Fontepargpadro"/>
    <w:link w:val="Corpodetexto"/>
    <w:rsid w:val="00291FEB"/>
    <w:rPr>
      <w:rFonts w:ascii="Times New Roman" w:eastAsia="Times New Roman" w:hAnsi="Times New Roman" w:cs="Times New Roman"/>
      <w:kern w:val="0"/>
      <w:sz w:val="24"/>
      <w:szCs w:val="20"/>
      <w:lang w:eastAsia="pt-BR"/>
      <w14:ligatures w14:val="none"/>
    </w:rPr>
  </w:style>
  <w:style w:type="paragraph" w:styleId="TextosemFormatao">
    <w:name w:val="Plain Text"/>
    <w:basedOn w:val="Normal"/>
    <w:link w:val="TextosemFormataoChar"/>
    <w:rsid w:val="00291FEB"/>
    <w:rPr>
      <w:rFonts w:ascii="Courier New" w:hAnsi="Courier New"/>
      <w:sz w:val="20"/>
      <w:szCs w:val="20"/>
    </w:rPr>
  </w:style>
  <w:style w:type="character" w:customStyle="1" w:styleId="TextosemFormataoChar">
    <w:name w:val="Texto sem Formatação Char"/>
    <w:basedOn w:val="Fontepargpadro"/>
    <w:link w:val="TextosemFormatao"/>
    <w:rsid w:val="00291FEB"/>
    <w:rPr>
      <w:rFonts w:ascii="Courier New" w:eastAsia="Times New Roman" w:hAnsi="Courier New" w:cs="Times New Roman"/>
      <w:kern w:val="0"/>
      <w:sz w:val="20"/>
      <w:szCs w:val="20"/>
      <w:lang w:eastAsia="pt-BR"/>
      <w14:ligatures w14:val="none"/>
    </w:rPr>
  </w:style>
  <w:style w:type="paragraph" w:styleId="Lista">
    <w:name w:val="List"/>
    <w:basedOn w:val="Normal"/>
    <w:rsid w:val="00291FEB"/>
    <w:pPr>
      <w:ind w:left="283" w:hanging="283"/>
    </w:pPr>
    <w:rPr>
      <w:rFonts w:ascii="MS Sans Serif" w:hAnsi="MS Sans Serif"/>
      <w:sz w:val="20"/>
      <w:szCs w:val="20"/>
    </w:rPr>
  </w:style>
  <w:style w:type="paragraph" w:styleId="Recuodecorpodetexto2">
    <w:name w:val="Body Text Indent 2"/>
    <w:basedOn w:val="Normal"/>
    <w:link w:val="Recuodecorpodetexto2Char"/>
    <w:rsid w:val="00291FEB"/>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291FEB"/>
    <w:rPr>
      <w:rFonts w:ascii="Arial" w:eastAsia="Times New Roman" w:hAnsi="Arial" w:cs="Times New Roman"/>
      <w:bCs/>
      <w:color w:val="FF6600"/>
      <w:kern w:val="0"/>
      <w:lang w:eastAsia="pt-BR"/>
      <w14:ligatures w14:val="none"/>
    </w:rPr>
  </w:style>
  <w:style w:type="paragraph" w:styleId="Pr-formataoHTML">
    <w:name w:val="HTML Preformatted"/>
    <w:basedOn w:val="Normal"/>
    <w:link w:val="Pr-formataoHTMLChar"/>
    <w:rsid w:val="0029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291FEB"/>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291FEB"/>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291FEB"/>
    <w:rPr>
      <w:rFonts w:ascii="Arial" w:eastAsia="Times New Roman" w:hAnsi="Arial" w:cs="Arial"/>
      <w:color w:val="3366FF"/>
      <w:kern w:val="0"/>
      <w:lang w:eastAsia="pt-BR"/>
      <w14:ligatures w14:val="none"/>
    </w:rPr>
  </w:style>
  <w:style w:type="paragraph" w:styleId="NormalWeb">
    <w:name w:val="Normal (Web)"/>
    <w:basedOn w:val="Normal"/>
    <w:uiPriority w:val="99"/>
    <w:rsid w:val="00291FEB"/>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291FEB"/>
  </w:style>
  <w:style w:type="paragraph" w:customStyle="1" w:styleId="texto1">
    <w:name w:val="texto1"/>
    <w:basedOn w:val="Normal"/>
    <w:rsid w:val="00291FEB"/>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291FEB"/>
    <w:rPr>
      <w:b/>
      <w:bCs/>
    </w:rPr>
  </w:style>
  <w:style w:type="character" w:customStyle="1" w:styleId="d729180">
    <w:name w:val="d729180"/>
    <w:semiHidden/>
    <w:rsid w:val="00291FEB"/>
    <w:rPr>
      <w:rFonts w:ascii="Arial" w:hAnsi="Arial" w:cs="Arial"/>
      <w:color w:val="auto"/>
      <w:sz w:val="20"/>
      <w:szCs w:val="20"/>
    </w:rPr>
  </w:style>
  <w:style w:type="character" w:customStyle="1" w:styleId="N">
    <w:name w:val="N"/>
    <w:rsid w:val="00291FEB"/>
    <w:rPr>
      <w:b/>
      <w:bCs/>
    </w:rPr>
  </w:style>
  <w:style w:type="paragraph" w:customStyle="1" w:styleId="p-integra">
    <w:name w:val="p-integra"/>
    <w:basedOn w:val="Normal"/>
    <w:rsid w:val="00291FEB"/>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291FEB"/>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291FEB"/>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291FEB"/>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91FEB"/>
    <w:pPr>
      <w:jc w:val="both"/>
    </w:pPr>
    <w:rPr>
      <w:szCs w:val="20"/>
    </w:rPr>
  </w:style>
  <w:style w:type="paragraph" w:customStyle="1" w:styleId="BodyTextIndent20">
    <w:name w:val="Body Text Indent 20"/>
    <w:basedOn w:val="Normal"/>
    <w:rsid w:val="00291FEB"/>
    <w:pPr>
      <w:spacing w:line="280" w:lineRule="atLeast"/>
      <w:ind w:left="567"/>
      <w:jc w:val="both"/>
    </w:pPr>
    <w:rPr>
      <w:rFonts w:ascii="Arial" w:hAnsi="Arial"/>
      <w:szCs w:val="20"/>
    </w:rPr>
  </w:style>
  <w:style w:type="paragraph" w:customStyle="1" w:styleId="BodyText25">
    <w:name w:val="Body Text 25"/>
    <w:basedOn w:val="Normal"/>
    <w:rsid w:val="00291FEB"/>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291FEB"/>
    <w:pPr>
      <w:spacing w:line="280" w:lineRule="atLeast"/>
      <w:jc w:val="both"/>
    </w:pPr>
    <w:rPr>
      <w:rFonts w:ascii="Arial" w:hAnsi="Arial"/>
      <w:sz w:val="20"/>
      <w:szCs w:val="20"/>
    </w:rPr>
  </w:style>
  <w:style w:type="paragraph" w:customStyle="1" w:styleId="BodyTextIndent30">
    <w:name w:val="Body Text Indent 30"/>
    <w:basedOn w:val="Normal"/>
    <w:rsid w:val="00291FEB"/>
    <w:pPr>
      <w:ind w:left="851"/>
      <w:jc w:val="both"/>
    </w:pPr>
    <w:rPr>
      <w:rFonts w:ascii="Arial" w:hAnsi="Arial"/>
      <w:szCs w:val="20"/>
    </w:rPr>
  </w:style>
  <w:style w:type="paragraph" w:customStyle="1" w:styleId="t2">
    <w:name w:val="t2"/>
    <w:basedOn w:val="Normal"/>
    <w:rsid w:val="00291FEB"/>
    <w:pPr>
      <w:tabs>
        <w:tab w:val="num" w:pos="360"/>
      </w:tabs>
      <w:spacing w:before="120"/>
      <w:jc w:val="both"/>
    </w:pPr>
    <w:rPr>
      <w:rFonts w:ascii="Arial" w:hAnsi="Arial"/>
      <w:b/>
      <w:szCs w:val="20"/>
    </w:rPr>
  </w:style>
  <w:style w:type="paragraph" w:customStyle="1" w:styleId="BodyText30">
    <w:name w:val="Body Text 30"/>
    <w:basedOn w:val="Normal"/>
    <w:rsid w:val="00291FEB"/>
    <w:pPr>
      <w:jc w:val="both"/>
    </w:pPr>
    <w:rPr>
      <w:rFonts w:ascii="Arial" w:hAnsi="Arial"/>
      <w:color w:val="000000"/>
      <w:szCs w:val="20"/>
    </w:rPr>
  </w:style>
  <w:style w:type="paragraph" w:customStyle="1" w:styleId="BodyText20">
    <w:name w:val="Body Text 20"/>
    <w:basedOn w:val="Normal"/>
    <w:rsid w:val="00291FEB"/>
    <w:pPr>
      <w:spacing w:line="280" w:lineRule="atLeast"/>
      <w:ind w:left="1134"/>
      <w:jc w:val="both"/>
    </w:pPr>
    <w:rPr>
      <w:rFonts w:ascii="Arial" w:hAnsi="Arial"/>
      <w:szCs w:val="20"/>
    </w:rPr>
  </w:style>
  <w:style w:type="paragraph" w:customStyle="1" w:styleId="Default">
    <w:name w:val="Default"/>
    <w:rsid w:val="00291FEB"/>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Recuodecorpodetexto32">
    <w:name w:val="Recuo de corpo de texto 32"/>
    <w:basedOn w:val="Normal"/>
    <w:rsid w:val="00291FEB"/>
    <w:pPr>
      <w:widowControl w:val="0"/>
      <w:ind w:left="1418"/>
      <w:jc w:val="both"/>
    </w:pPr>
    <w:rPr>
      <w:rFonts w:ascii="Arial" w:hAnsi="Arial"/>
      <w:szCs w:val="20"/>
    </w:rPr>
  </w:style>
  <w:style w:type="paragraph" w:customStyle="1" w:styleId="Corpodeeditalpadro">
    <w:name w:val="Corpo de edital padrão"/>
    <w:basedOn w:val="Normal"/>
    <w:rsid w:val="00291FEB"/>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291FEB"/>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291FEB"/>
    <w:rPr>
      <w:rFonts w:ascii="Tahoma" w:hAnsi="Tahoma"/>
      <w:sz w:val="16"/>
      <w:szCs w:val="16"/>
    </w:rPr>
  </w:style>
  <w:style w:type="character" w:customStyle="1" w:styleId="TextodebaloChar">
    <w:name w:val="Texto de balão Char"/>
    <w:basedOn w:val="Fontepargpadro"/>
    <w:link w:val="Textodebalo"/>
    <w:uiPriority w:val="99"/>
    <w:semiHidden/>
    <w:rsid w:val="00291FEB"/>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291FEB"/>
    <w:rPr>
      <w:sz w:val="16"/>
      <w:szCs w:val="16"/>
    </w:rPr>
  </w:style>
  <w:style w:type="paragraph" w:styleId="Textodecomentrio">
    <w:name w:val="annotation text"/>
    <w:basedOn w:val="Normal"/>
    <w:link w:val="TextodecomentrioChar"/>
    <w:uiPriority w:val="99"/>
    <w:unhideWhenUsed/>
    <w:rsid w:val="00291FEB"/>
    <w:rPr>
      <w:sz w:val="20"/>
      <w:szCs w:val="20"/>
    </w:rPr>
  </w:style>
  <w:style w:type="character" w:customStyle="1" w:styleId="TextodecomentrioChar">
    <w:name w:val="Texto de comentário Char"/>
    <w:basedOn w:val="Fontepargpadro"/>
    <w:link w:val="Textodecomentrio"/>
    <w:uiPriority w:val="99"/>
    <w:rsid w:val="00291FEB"/>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291FEB"/>
    <w:rPr>
      <w:b/>
      <w:bCs/>
    </w:rPr>
  </w:style>
  <w:style w:type="character" w:customStyle="1" w:styleId="AssuntodocomentrioChar">
    <w:name w:val="Assunto do comentário Char"/>
    <w:basedOn w:val="TextodecomentrioChar"/>
    <w:link w:val="Assuntodocomentrio"/>
    <w:uiPriority w:val="99"/>
    <w:semiHidden/>
    <w:rsid w:val="00291FEB"/>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291FEB"/>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291FEB"/>
    <w:rPr>
      <w:color w:val="605E5C"/>
      <w:shd w:val="clear" w:color="auto" w:fill="E1DFDD"/>
    </w:rPr>
  </w:style>
  <w:style w:type="character" w:styleId="nfase">
    <w:name w:val="Emphasis"/>
    <w:uiPriority w:val="20"/>
    <w:qFormat/>
    <w:rsid w:val="00291FEB"/>
    <w:rPr>
      <w:i/>
      <w:iCs/>
    </w:rPr>
  </w:style>
  <w:style w:type="paragraph" w:customStyle="1" w:styleId="Nivel01">
    <w:name w:val="Nivel 01"/>
    <w:basedOn w:val="Ttulo1"/>
    <w:next w:val="Normal"/>
    <w:qFormat/>
    <w:rsid w:val="00291FEB"/>
    <w:pPr>
      <w:numPr>
        <w:numId w:val="4"/>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291FEB"/>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291FEB"/>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291FEB"/>
    <w:pPr>
      <w:numPr>
        <w:ilvl w:val="3"/>
      </w:numPr>
    </w:pPr>
    <w:rPr>
      <w:color w:val="auto"/>
    </w:rPr>
  </w:style>
  <w:style w:type="paragraph" w:customStyle="1" w:styleId="Nivel5">
    <w:name w:val="Nivel 5"/>
    <w:basedOn w:val="Nivel4"/>
    <w:qFormat/>
    <w:rsid w:val="00291FEB"/>
    <w:pPr>
      <w:numPr>
        <w:ilvl w:val="4"/>
      </w:numPr>
      <w:tabs>
        <w:tab w:val="num" w:pos="1492"/>
      </w:tabs>
    </w:pPr>
  </w:style>
  <w:style w:type="character" w:customStyle="1" w:styleId="Nivel2Char">
    <w:name w:val="Nivel 2 Char"/>
    <w:link w:val="Nivel2"/>
    <w:locked/>
    <w:rsid w:val="00291FEB"/>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291FEB"/>
    <w:rPr>
      <w:color w:val="96607D" w:themeColor="followedHyperlink"/>
      <w:u w:val="single"/>
    </w:rPr>
  </w:style>
  <w:style w:type="paragraph" w:customStyle="1" w:styleId="Nvel3-R">
    <w:name w:val="Nível 3-R"/>
    <w:basedOn w:val="Normal"/>
    <w:qFormat/>
    <w:rsid w:val="00291FEB"/>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291FEB"/>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291FEB"/>
    <w:pPr>
      <w:spacing w:after="100"/>
      <w:ind w:left="440"/>
    </w:pPr>
  </w:style>
  <w:style w:type="paragraph" w:styleId="Sumrio2">
    <w:name w:val="toc 2"/>
    <w:basedOn w:val="Normal"/>
    <w:next w:val="Normal"/>
    <w:uiPriority w:val="39"/>
    <w:unhideWhenUsed/>
    <w:rsid w:val="00291FEB"/>
    <w:pPr>
      <w:spacing w:after="100"/>
      <w:ind w:left="220"/>
    </w:pPr>
  </w:style>
  <w:style w:type="paragraph" w:styleId="Sumrio1">
    <w:name w:val="toc 1"/>
    <w:basedOn w:val="Normal"/>
    <w:next w:val="Normal"/>
    <w:uiPriority w:val="39"/>
    <w:unhideWhenUsed/>
    <w:rsid w:val="00291FEB"/>
    <w:pPr>
      <w:spacing w:after="100"/>
    </w:pPr>
  </w:style>
  <w:style w:type="character" w:styleId="MenoPendente">
    <w:name w:val="Unresolved Mention"/>
    <w:basedOn w:val="Fontepargpadro"/>
    <w:uiPriority w:val="99"/>
    <w:semiHidden/>
    <w:unhideWhenUsed/>
    <w:rsid w:val="0029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8</TotalTime>
  <Pages>20</Pages>
  <Words>6343</Words>
  <Characters>34256</Characters>
  <Application>Microsoft Office Word</Application>
  <DocSecurity>0</DocSecurity>
  <Lines>285</Lines>
  <Paragraphs>81</Paragraphs>
  <ScaleCrop>false</ScaleCrop>
  <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3</cp:revision>
  <dcterms:created xsi:type="dcterms:W3CDTF">2025-12-16T17:23:00Z</dcterms:created>
  <dcterms:modified xsi:type="dcterms:W3CDTF">2026-02-27T20:17:00Z</dcterms:modified>
</cp:coreProperties>
</file>